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7D" w:rsidRPr="002C00D0" w:rsidRDefault="004E467D" w:rsidP="004E467D">
      <w:pPr>
        <w:autoSpaceDE w:val="0"/>
        <w:autoSpaceDN w:val="0"/>
        <w:adjustRightInd w:val="0"/>
        <w:jc w:val="left"/>
        <w:rPr>
          <w:rFonts w:asciiTheme="minorEastAsia" w:hAnsiTheme="minorEastAsia" w:cs="PMingLiU"/>
          <w:b/>
          <w:kern w:val="0"/>
          <w:sz w:val="30"/>
          <w:szCs w:val="30"/>
        </w:rPr>
      </w:pPr>
      <w:r w:rsidRPr="002C00D0">
        <w:rPr>
          <w:rFonts w:asciiTheme="minorEastAsia" w:hAnsiTheme="minorEastAsia" w:cs="PMingLiU" w:hint="eastAsia"/>
          <w:b/>
          <w:kern w:val="0"/>
          <w:sz w:val="30"/>
          <w:szCs w:val="30"/>
        </w:rPr>
        <w:t>蓝牙资格认证文件清单（蓝牙产品）</w:t>
      </w:r>
      <w:r w:rsidR="00166C02" w:rsidRPr="002C00D0">
        <w:rPr>
          <w:rFonts w:asciiTheme="minorEastAsia" w:hAnsiTheme="minorEastAsia" w:cs="PMingLiU" w:hint="eastAsia"/>
          <w:b/>
          <w:kern w:val="0"/>
          <w:sz w:val="30"/>
          <w:szCs w:val="30"/>
        </w:rPr>
        <w:t>:</w:t>
      </w:r>
    </w:p>
    <w:p w:rsidR="00166C02" w:rsidRPr="00166C02" w:rsidRDefault="00166C02" w:rsidP="004E467D">
      <w:pPr>
        <w:autoSpaceDE w:val="0"/>
        <w:autoSpaceDN w:val="0"/>
        <w:adjustRightInd w:val="0"/>
        <w:jc w:val="left"/>
        <w:rPr>
          <w:rFonts w:ascii="PMingLiU" w:cs="PMingLiU"/>
          <w:kern w:val="0"/>
          <w:sz w:val="20"/>
          <w:szCs w:val="20"/>
        </w:rPr>
      </w:pPr>
    </w:p>
    <w:tbl>
      <w:tblPr>
        <w:tblStyle w:val="a3"/>
        <w:tblW w:w="9889" w:type="dxa"/>
        <w:tblLook w:val="04A0"/>
      </w:tblPr>
      <w:tblGrid>
        <w:gridCol w:w="675"/>
        <w:gridCol w:w="3969"/>
        <w:gridCol w:w="3544"/>
        <w:gridCol w:w="1701"/>
      </w:tblGrid>
      <w:tr w:rsidR="004E467D" w:rsidRPr="002C00D0" w:rsidTr="002C00D0">
        <w:trPr>
          <w:trHeight w:val="454"/>
        </w:trPr>
        <w:tc>
          <w:tcPr>
            <w:tcW w:w="675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969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文件名称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 xml:space="preserve"> / Documents</w:t>
            </w:r>
          </w:p>
        </w:tc>
        <w:tc>
          <w:tcPr>
            <w:tcW w:w="3544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特别注意事项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/Special Note</w:t>
            </w:r>
          </w:p>
        </w:tc>
        <w:tc>
          <w:tcPr>
            <w:tcW w:w="1701" w:type="dxa"/>
            <w:vAlign w:val="center"/>
          </w:tcPr>
          <w:p w:rsidR="004E467D" w:rsidRPr="002C00D0" w:rsidRDefault="004E467D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备注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/Remark</w:t>
            </w:r>
          </w:p>
        </w:tc>
      </w:tr>
      <w:tr w:rsidR="004E467D" w:rsidRPr="002C00D0" w:rsidTr="002C00D0">
        <w:trPr>
          <w:trHeight w:val="454"/>
        </w:trPr>
        <w:tc>
          <w:tcPr>
            <w:tcW w:w="675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E467D" w:rsidRPr="002C00D0" w:rsidRDefault="004E467D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产品用户说明书</w:t>
            </w:r>
            <w:r w:rsidR="00166C02"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User</w:t>
            </w: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’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s Guide</w:t>
            </w:r>
          </w:p>
        </w:tc>
        <w:tc>
          <w:tcPr>
            <w:tcW w:w="3544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须在首页声明产品名称，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 xml:space="preserve">Model, Brand, </w:t>
            </w: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制造商信息</w:t>
            </w:r>
          </w:p>
        </w:tc>
        <w:tc>
          <w:tcPr>
            <w:tcW w:w="1701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Mandatory</w:t>
            </w:r>
          </w:p>
        </w:tc>
      </w:tr>
      <w:tr w:rsidR="004E467D" w:rsidRPr="002C00D0" w:rsidTr="002C00D0">
        <w:trPr>
          <w:trHeight w:val="454"/>
        </w:trPr>
        <w:tc>
          <w:tcPr>
            <w:tcW w:w="675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E467D" w:rsidRPr="002C00D0" w:rsidRDefault="00142997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 xml:space="preserve">电路原理图 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Schematic</w:t>
            </w: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Diagram</w:t>
            </w:r>
          </w:p>
        </w:tc>
        <w:tc>
          <w:tcPr>
            <w:tcW w:w="3544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必须涵盖所有的功能模块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Mandatory</w:t>
            </w:r>
          </w:p>
        </w:tc>
      </w:tr>
      <w:tr w:rsidR="004E467D" w:rsidRPr="002C00D0" w:rsidTr="002C00D0">
        <w:trPr>
          <w:trHeight w:val="454"/>
        </w:trPr>
        <w:tc>
          <w:tcPr>
            <w:tcW w:w="675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E467D" w:rsidRPr="002C00D0" w:rsidRDefault="00142997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 xml:space="preserve">电路方块图 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Block Diagram</w:t>
            </w:r>
          </w:p>
        </w:tc>
        <w:tc>
          <w:tcPr>
            <w:tcW w:w="3544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必须体现振荡器部分</w:t>
            </w:r>
          </w:p>
        </w:tc>
        <w:tc>
          <w:tcPr>
            <w:tcW w:w="1701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Mandatory</w:t>
            </w:r>
          </w:p>
        </w:tc>
      </w:tr>
      <w:tr w:rsidR="004E467D" w:rsidRPr="002C00D0" w:rsidTr="002C00D0">
        <w:trPr>
          <w:trHeight w:val="454"/>
        </w:trPr>
        <w:tc>
          <w:tcPr>
            <w:tcW w:w="675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E467D" w:rsidRPr="002C00D0" w:rsidRDefault="00142997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kern w:val="0"/>
                <w:sz w:val="24"/>
                <w:szCs w:val="24"/>
              </w:rPr>
              <w:t xml:space="preserve">PCB </w:t>
            </w:r>
            <w:r w:rsidRPr="002C00D0">
              <w:rPr>
                <w:rFonts w:asciiTheme="majorEastAsia" w:eastAsiaTheme="majorEastAsia" w:hAnsiTheme="majorEastAsia" w:cs="PMingLiU" w:hint="eastAsia"/>
                <w:kern w:val="0"/>
                <w:sz w:val="24"/>
                <w:szCs w:val="24"/>
              </w:rPr>
              <w:t>走线图</w:t>
            </w:r>
            <w:r w:rsidR="00166C02" w:rsidRPr="002C00D0">
              <w:rPr>
                <w:rFonts w:asciiTheme="majorEastAsia" w:eastAsiaTheme="majorEastAsia" w:hAnsiTheme="majorEastAsia" w:cs="PMingLiU" w:hint="eastAsia"/>
                <w:kern w:val="0"/>
                <w:sz w:val="24"/>
                <w:szCs w:val="24"/>
              </w:rPr>
              <w:t xml:space="preserve"> </w:t>
            </w:r>
            <w:r w:rsidR="00166C02" w:rsidRPr="002C00D0">
              <w:rPr>
                <w:rFonts w:asciiTheme="majorEastAsia" w:eastAsiaTheme="majorEastAsia" w:hAnsiTheme="majorEastAsia" w:cs="PMingLiU"/>
                <w:kern w:val="0"/>
                <w:sz w:val="24"/>
                <w:szCs w:val="24"/>
              </w:rPr>
              <w:t>PCB Layout</w:t>
            </w:r>
          </w:p>
        </w:tc>
        <w:tc>
          <w:tcPr>
            <w:tcW w:w="3544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kern w:val="0"/>
                <w:sz w:val="24"/>
                <w:szCs w:val="24"/>
              </w:rPr>
              <w:t>体现每层走线方式</w:t>
            </w:r>
          </w:p>
        </w:tc>
        <w:tc>
          <w:tcPr>
            <w:tcW w:w="1701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kern w:val="0"/>
                <w:sz w:val="24"/>
                <w:szCs w:val="24"/>
              </w:rPr>
              <w:t>Mandatory</w:t>
            </w:r>
          </w:p>
        </w:tc>
      </w:tr>
      <w:tr w:rsidR="004E467D" w:rsidRPr="002C00D0" w:rsidTr="002C00D0">
        <w:trPr>
          <w:trHeight w:val="454"/>
        </w:trPr>
        <w:tc>
          <w:tcPr>
            <w:tcW w:w="675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E467D" w:rsidRPr="002C00D0" w:rsidRDefault="00142997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 xml:space="preserve">PCB </w:t>
            </w: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位号图</w:t>
            </w:r>
            <w:r w:rsidR="00166C02"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66C02"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Parts Placement</w:t>
            </w:r>
          </w:p>
        </w:tc>
        <w:tc>
          <w:tcPr>
            <w:tcW w:w="3544" w:type="dxa"/>
            <w:vAlign w:val="center"/>
          </w:tcPr>
          <w:p w:rsidR="004E467D" w:rsidRPr="002C00D0" w:rsidRDefault="00166C02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正反两面均需要体现</w:t>
            </w:r>
          </w:p>
        </w:tc>
        <w:tc>
          <w:tcPr>
            <w:tcW w:w="1701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Mandatory</w:t>
            </w:r>
          </w:p>
        </w:tc>
      </w:tr>
      <w:tr w:rsidR="004E467D" w:rsidRPr="002C00D0" w:rsidTr="002C00D0">
        <w:trPr>
          <w:trHeight w:val="454"/>
        </w:trPr>
        <w:tc>
          <w:tcPr>
            <w:tcW w:w="675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E467D" w:rsidRPr="002C00D0" w:rsidRDefault="00166C02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 xml:space="preserve">元器件清单 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Parts List</w:t>
            </w:r>
          </w:p>
        </w:tc>
        <w:tc>
          <w:tcPr>
            <w:tcW w:w="3544" w:type="dxa"/>
            <w:vAlign w:val="center"/>
          </w:tcPr>
          <w:p w:rsidR="004E467D" w:rsidRPr="002C00D0" w:rsidRDefault="00166C02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（电阻，电容，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 xml:space="preserve">IC, </w:t>
            </w: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磁珠……）</w:t>
            </w:r>
          </w:p>
        </w:tc>
        <w:tc>
          <w:tcPr>
            <w:tcW w:w="1701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Mandatory</w:t>
            </w:r>
          </w:p>
        </w:tc>
      </w:tr>
      <w:tr w:rsidR="004E467D" w:rsidRPr="002C00D0" w:rsidTr="002C00D0">
        <w:trPr>
          <w:trHeight w:val="454"/>
        </w:trPr>
        <w:tc>
          <w:tcPr>
            <w:tcW w:w="675" w:type="dxa"/>
            <w:vAlign w:val="center"/>
          </w:tcPr>
          <w:p w:rsidR="004E467D" w:rsidRPr="002C00D0" w:rsidRDefault="004E467D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E467D" w:rsidRPr="002C00D0" w:rsidRDefault="00166C02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 xml:space="preserve">企业认证委托书 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Power of Attorney</w:t>
            </w:r>
          </w:p>
        </w:tc>
        <w:tc>
          <w:tcPr>
            <w:tcW w:w="3544" w:type="dxa"/>
            <w:vAlign w:val="center"/>
          </w:tcPr>
          <w:p w:rsidR="004E467D" w:rsidRPr="002C00D0" w:rsidRDefault="00166C02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签署委托书，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 xml:space="preserve">AGC </w:t>
            </w: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代替厂家处理认证事宜</w:t>
            </w:r>
          </w:p>
        </w:tc>
        <w:tc>
          <w:tcPr>
            <w:tcW w:w="1701" w:type="dxa"/>
            <w:vAlign w:val="center"/>
          </w:tcPr>
          <w:p w:rsidR="004E467D" w:rsidRPr="002C00D0" w:rsidRDefault="00142997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Mandatory</w:t>
            </w:r>
          </w:p>
        </w:tc>
      </w:tr>
      <w:tr w:rsidR="00166C02" w:rsidRPr="002C00D0" w:rsidTr="002C00D0">
        <w:trPr>
          <w:trHeight w:val="454"/>
        </w:trPr>
        <w:tc>
          <w:tcPr>
            <w:tcW w:w="675" w:type="dxa"/>
            <w:vAlign w:val="center"/>
          </w:tcPr>
          <w:p w:rsidR="00166C02" w:rsidRPr="002C00D0" w:rsidRDefault="00166C02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66C02" w:rsidRPr="002C00D0" w:rsidRDefault="00166C02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蓝牙资格认证申请书</w:t>
            </w:r>
          </w:p>
          <w:p w:rsidR="00166C02" w:rsidRPr="002C00D0" w:rsidRDefault="00166C02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Application Form</w:t>
            </w:r>
          </w:p>
        </w:tc>
        <w:tc>
          <w:tcPr>
            <w:tcW w:w="3544" w:type="dxa"/>
            <w:vAlign w:val="center"/>
          </w:tcPr>
          <w:p w:rsidR="00166C02" w:rsidRPr="002C00D0" w:rsidRDefault="00166C02" w:rsidP="002C00D0">
            <w:pPr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填写申请商和产品信息</w:t>
            </w:r>
          </w:p>
        </w:tc>
        <w:tc>
          <w:tcPr>
            <w:tcW w:w="1701" w:type="dxa"/>
            <w:vAlign w:val="center"/>
          </w:tcPr>
          <w:p w:rsidR="00166C02" w:rsidRPr="002C00D0" w:rsidRDefault="00166C02" w:rsidP="002C00D0">
            <w:pPr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Mandatory</w:t>
            </w:r>
          </w:p>
        </w:tc>
      </w:tr>
      <w:tr w:rsidR="00166C02" w:rsidRPr="002C00D0" w:rsidTr="002C00D0">
        <w:trPr>
          <w:trHeight w:val="454"/>
        </w:trPr>
        <w:tc>
          <w:tcPr>
            <w:tcW w:w="675" w:type="dxa"/>
            <w:vAlign w:val="center"/>
          </w:tcPr>
          <w:p w:rsidR="00166C02" w:rsidRPr="002C00D0" w:rsidRDefault="00166C02" w:rsidP="002C0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66C02" w:rsidRPr="002C00D0" w:rsidRDefault="00166C02" w:rsidP="002C00D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分配公司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 xml:space="preserve">E-MAIL </w:t>
            </w: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及密码</w:t>
            </w:r>
          </w:p>
        </w:tc>
        <w:tc>
          <w:tcPr>
            <w:tcW w:w="3544" w:type="dxa"/>
            <w:vAlign w:val="center"/>
          </w:tcPr>
          <w:p w:rsidR="00166C02" w:rsidRPr="002C00D0" w:rsidRDefault="00166C02" w:rsidP="002C00D0">
            <w:pPr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用于申请</w:t>
            </w: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 xml:space="preserve">SIG </w:t>
            </w:r>
            <w:r w:rsidRPr="002C00D0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4"/>
                <w:szCs w:val="24"/>
              </w:rPr>
              <w:t>会员</w:t>
            </w:r>
          </w:p>
        </w:tc>
        <w:tc>
          <w:tcPr>
            <w:tcW w:w="1701" w:type="dxa"/>
            <w:vAlign w:val="center"/>
          </w:tcPr>
          <w:p w:rsidR="00166C02" w:rsidRPr="002C00D0" w:rsidRDefault="00166C02" w:rsidP="002C00D0">
            <w:pPr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</w:pPr>
            <w:r w:rsidRPr="002C00D0">
              <w:rPr>
                <w:rFonts w:asciiTheme="majorEastAsia" w:eastAsiaTheme="majorEastAsia" w:hAnsiTheme="majorEastAsia" w:cs="PMingLiU"/>
                <w:color w:val="000000"/>
                <w:kern w:val="0"/>
                <w:sz w:val="24"/>
                <w:szCs w:val="24"/>
              </w:rPr>
              <w:t>Mandatory</w:t>
            </w:r>
          </w:p>
        </w:tc>
      </w:tr>
    </w:tbl>
    <w:p w:rsidR="004E467D" w:rsidRDefault="004E467D"/>
    <w:p w:rsidR="00166C02" w:rsidRPr="00166C02" w:rsidRDefault="00166C02" w:rsidP="00166C02">
      <w:pPr>
        <w:autoSpaceDE w:val="0"/>
        <w:autoSpaceDN w:val="0"/>
        <w:adjustRightInd w:val="0"/>
        <w:jc w:val="left"/>
        <w:rPr>
          <w:rFonts w:ascii="PMingLiU" w:eastAsia="PMingLiU" w:cs="PMingLiU"/>
          <w:kern w:val="0"/>
          <w:sz w:val="30"/>
          <w:szCs w:val="30"/>
        </w:rPr>
      </w:pPr>
      <w:r w:rsidRPr="00166C02">
        <w:rPr>
          <w:rFonts w:ascii="PMingLiU" w:eastAsia="PMingLiU" w:cs="PMingLiU" w:hint="eastAsia"/>
          <w:kern w:val="0"/>
          <w:sz w:val="30"/>
          <w:szCs w:val="30"/>
        </w:rPr>
        <w:t>蓝牙</w:t>
      </w:r>
      <w:r w:rsidRPr="00166C02">
        <w:rPr>
          <w:rFonts w:ascii="PMingLiU" w:eastAsia="PMingLiU" w:cs="PMingLiU"/>
          <w:kern w:val="0"/>
          <w:sz w:val="30"/>
          <w:szCs w:val="30"/>
        </w:rPr>
        <w:t xml:space="preserve">RF </w:t>
      </w:r>
      <w:r w:rsidRPr="00166C02">
        <w:rPr>
          <w:rFonts w:ascii="PMingLiU" w:eastAsia="PMingLiU" w:cs="PMingLiU" w:hint="eastAsia"/>
          <w:kern w:val="0"/>
          <w:sz w:val="30"/>
          <w:szCs w:val="30"/>
        </w:rPr>
        <w:t>测试工程样板准备之</w:t>
      </w:r>
      <w:r w:rsidRPr="00166C02">
        <w:rPr>
          <w:rFonts w:ascii="PMingLiU" w:eastAsia="PMingLiU" w:cs="PMingLiU"/>
          <w:kern w:val="0"/>
          <w:sz w:val="30"/>
          <w:szCs w:val="30"/>
        </w:rPr>
        <w:t xml:space="preserve"> Broadcom Chipset</w:t>
      </w:r>
    </w:p>
    <w:p w:rsidR="00006E31" w:rsidRDefault="005549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7pt;margin-top:8.85pt;width:95.25pt;height:21.8pt;z-index:251661312">
            <v:textbox>
              <w:txbxContent>
                <w:p w:rsidR="00166C02" w:rsidRDefault="00166C02">
                  <w:r>
                    <w:rPr>
                      <w:rFonts w:hint="eastAsia"/>
                    </w:rPr>
                    <w:t>RF Test Point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9.75pt;margin-top:70.4pt;width:154.5pt;height:51.7pt;z-index:251667456">
            <v:textbox>
              <w:txbxContent>
                <w:p w:rsidR="00166C02" w:rsidRDefault="00166C02" w:rsidP="00166C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MingLiU" w:eastAsia="PMingLiU" w:cs="PMingLiU"/>
                      <w:kern w:val="0"/>
                      <w:szCs w:val="21"/>
                    </w:rPr>
                  </w:pPr>
                  <w:r>
                    <w:rPr>
                      <w:rFonts w:ascii="PMingLiU" w:eastAsia="PMingLiU" w:cs="PMingLiU" w:hint="eastAsia"/>
                      <w:kern w:val="0"/>
                      <w:szCs w:val="21"/>
                    </w:rPr>
                    <w:t>蓝牙芯片或蓝牙模块</w:t>
                  </w:r>
                </w:p>
                <w:p w:rsidR="00166C02" w:rsidRDefault="00166C02" w:rsidP="00166C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(BroadCom Chipset)</w:t>
                  </w:r>
                </w:p>
                <w:p w:rsidR="00166C02" w:rsidRDefault="00166C0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8.5pt;margin-top:8.85pt;width:40.5pt;height:21.8pt;z-index:251660288">
            <v:textbox>
              <w:txbxContent>
                <w:p w:rsidR="00166C02" w:rsidRDefault="00166C02">
                  <w:r>
                    <w:rPr>
                      <w:rFonts w:hint="eastAsia"/>
                    </w:rPr>
                    <w:t>GND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96.75pt;margin-top:8.85pt;width:31.5pt;height:21.8pt;z-index:251659264">
            <v:textbox>
              <w:txbxContent>
                <w:p w:rsidR="00166C02" w:rsidRDefault="00166C02">
                  <w:r>
                    <w:rPr>
                      <w:rFonts w:hint="eastAsia"/>
                    </w:rPr>
                    <w:t>RX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59.75pt;margin-top:172.4pt;width:75.75pt;height:24pt;z-index:251666432">
            <v:textbox>
              <w:txbxContent>
                <w:p w:rsidR="00166C02" w:rsidRPr="00166C02" w:rsidRDefault="00166C02" w:rsidP="00166C0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 xml:space="preserve">Battery </w:t>
                  </w:r>
                  <w:r>
                    <w:rPr>
                      <w:rFonts w:ascii="PMingLiU" w:cs="PMingLiU" w:hint="eastAsia"/>
                      <w:kern w:val="0"/>
                      <w:szCs w:val="21"/>
                    </w:rPr>
                    <w:t>-</w:t>
                  </w:r>
                </w:p>
                <w:p w:rsidR="00166C02" w:rsidRDefault="00166C0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5pt;margin-top:172.4pt;width:70.5pt;height:24pt;z-index:251665408">
            <v:textbox>
              <w:txbxContent>
                <w:p w:rsidR="00166C02" w:rsidRDefault="00166C02" w:rsidP="00166C0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Battery +</w:t>
                  </w:r>
                </w:p>
                <w:p w:rsidR="00166C02" w:rsidRDefault="00166C02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10.5pt;margin-top:41.9pt;width:6in;height:113.2pt;z-index:251664384">
            <v:textbox style="layout-flow:vertical-ideographic;mso-next-textbox:#_x0000_s1033">
              <w:txbxContent>
                <w:p w:rsidR="00166C02" w:rsidRDefault="00166C0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3.5pt;margin-top:8.85pt;width:36pt;height:21.8pt;z-index:251658240">
            <v:textbox style="mso-next-textbox:#_x0000_s1027">
              <w:txbxContent>
                <w:p w:rsidR="00166C02" w:rsidRDefault="00166C02">
                  <w:r>
                    <w:rPr>
                      <w:rFonts w:hint="eastAsia"/>
                    </w:rPr>
                    <w:t>TX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87.25pt;margin-top:122.1pt;width:25.5pt;height:21.75pt;z-index:251663360">
            <v:textbox style="mso-next-textbox:#_x0000_s1032">
              <w:txbxContent>
                <w:p w:rsidR="00166C02" w:rsidRDefault="00166C02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8.75pt;margin-top:113.1pt;width:156pt;height:42pt;z-index:251662336">
            <v:textbox style="mso-next-textbox:#_x0000_s1031">
              <w:txbxContent>
                <w:p w:rsidR="00166C02" w:rsidRDefault="00166C02"/>
              </w:txbxContent>
            </v:textbox>
          </v:shape>
        </w:pict>
      </w:r>
      <w:r w:rsidR="00006E31">
        <w:rPr>
          <w:rFonts w:hint="eastAsia"/>
        </w:rPr>
        <w:t xml:space="preserve">                                                              </w:t>
      </w:r>
    </w:p>
    <w:p w:rsidR="00006E31" w:rsidRDefault="00006E31"/>
    <w:p w:rsidR="00006E31" w:rsidRDefault="0055492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11.25pt;margin-top:5.05pt;width:0;height:56.6pt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168.75pt;margin-top:5.05pt;width:0;height:39.75pt;z-index:251670528" o:connectortype="straight"/>
        </w:pict>
      </w:r>
      <w:r>
        <w:rPr>
          <w:noProof/>
        </w:rPr>
        <w:pict>
          <v:shape id="_x0000_s1038" type="#_x0000_t32" style="position:absolute;left:0;text-align:left;margin-left:110.25pt;margin-top:5.05pt;width:0;height:39.75pt;z-index:251669504" o:connectortype="straight"/>
        </w:pict>
      </w:r>
      <w:r>
        <w:rPr>
          <w:noProof/>
        </w:rPr>
        <w:pict>
          <v:shape id="_x0000_s1037" type="#_x0000_t32" style="position:absolute;left:0;text-align:left;margin-left:63pt;margin-top:5.05pt;width:0;height:39.75pt;z-index:251668480" o:connectortype="straight"/>
        </w:pict>
      </w:r>
    </w:p>
    <w:p w:rsidR="00006E31" w:rsidRDefault="00006E31"/>
    <w:p w:rsidR="00006E31" w:rsidRDefault="00006E31"/>
    <w:p w:rsidR="00006E31" w:rsidRDefault="00006E31"/>
    <w:p w:rsidR="00006E31" w:rsidRDefault="0055492D">
      <w:r>
        <w:rPr>
          <w:noProof/>
        </w:rPr>
        <w:pict>
          <v:oval id="_x0000_s1040" style="position:absolute;left:0;text-align:left;margin-left:307.5pt;margin-top:10.35pt;width:7.5pt;height:7.15pt;z-index:251671552"/>
        </w:pict>
      </w:r>
    </w:p>
    <w:p w:rsidR="00006E31" w:rsidRDefault="00006E31"/>
    <w:p w:rsidR="00006E31" w:rsidRDefault="00006E31"/>
    <w:p w:rsidR="00006E31" w:rsidRDefault="00006E31"/>
    <w:p w:rsidR="00006E31" w:rsidRDefault="00006E31"/>
    <w:p w:rsidR="00006E31" w:rsidRDefault="00006E31"/>
    <w:p w:rsidR="00006E31" w:rsidRDefault="0055492D">
      <w:r>
        <w:rPr>
          <w:noProof/>
        </w:rPr>
        <w:pict>
          <v:shape id="_x0000_s1085" type="#_x0000_t32" style="position:absolute;left:0;text-align:left;margin-left:194.25pt;margin-top:1.3pt;width:0;height:17.3pt;z-index:251716608" o:connectortype="straight"/>
        </w:pict>
      </w:r>
      <w:r>
        <w:rPr>
          <w:noProof/>
        </w:rPr>
        <w:pict>
          <v:shape id="_x0000_s1084" type="#_x0000_t32" style="position:absolute;left:0;text-align:left;margin-left:48.75pt;margin-top:1.3pt;width:0;height:17.3pt;z-index:251715584" o:connectortype="straight"/>
        </w:pict>
      </w:r>
    </w:p>
    <w:p w:rsidR="00006E31" w:rsidRDefault="00006E31"/>
    <w:p w:rsidR="00006E31" w:rsidRDefault="00006E31"/>
    <w:p w:rsidR="00006E31" w:rsidRDefault="00006E31"/>
    <w:p w:rsidR="002C00D0" w:rsidRDefault="002C00D0" w:rsidP="00D91A4A">
      <w:pPr>
        <w:autoSpaceDE w:val="0"/>
        <w:autoSpaceDN w:val="0"/>
        <w:adjustRightInd w:val="0"/>
        <w:jc w:val="left"/>
        <w:rPr>
          <w:rFonts w:ascii="PMingLiU" w:cs="PMingLiU"/>
          <w:kern w:val="0"/>
          <w:sz w:val="28"/>
          <w:szCs w:val="28"/>
        </w:rPr>
      </w:pPr>
    </w:p>
    <w:p w:rsidR="002C00D0" w:rsidRDefault="002C00D0" w:rsidP="00D91A4A">
      <w:pPr>
        <w:autoSpaceDE w:val="0"/>
        <w:autoSpaceDN w:val="0"/>
        <w:adjustRightInd w:val="0"/>
        <w:jc w:val="left"/>
        <w:rPr>
          <w:rFonts w:ascii="PMingLiU" w:cs="PMingLiU"/>
          <w:kern w:val="0"/>
          <w:sz w:val="28"/>
          <w:szCs w:val="28"/>
        </w:rPr>
      </w:pPr>
    </w:p>
    <w:p w:rsidR="002C00D0" w:rsidRDefault="002C00D0" w:rsidP="00D91A4A">
      <w:pPr>
        <w:autoSpaceDE w:val="0"/>
        <w:autoSpaceDN w:val="0"/>
        <w:adjustRightInd w:val="0"/>
        <w:jc w:val="left"/>
        <w:rPr>
          <w:rFonts w:ascii="PMingLiU" w:cs="PMingLiU"/>
          <w:kern w:val="0"/>
          <w:sz w:val="28"/>
          <w:szCs w:val="28"/>
        </w:rPr>
      </w:pPr>
    </w:p>
    <w:p w:rsidR="00CD1611" w:rsidRDefault="00CD1611" w:rsidP="00D91A4A">
      <w:pPr>
        <w:autoSpaceDE w:val="0"/>
        <w:autoSpaceDN w:val="0"/>
        <w:adjustRightInd w:val="0"/>
        <w:jc w:val="left"/>
        <w:rPr>
          <w:rFonts w:ascii="PMingLiU" w:cs="PMingLiU"/>
          <w:kern w:val="0"/>
          <w:sz w:val="28"/>
          <w:szCs w:val="28"/>
        </w:rPr>
      </w:pPr>
    </w:p>
    <w:p w:rsidR="00D91A4A" w:rsidRPr="00D91A4A" w:rsidRDefault="00D91A4A" w:rsidP="00D91A4A">
      <w:pPr>
        <w:autoSpaceDE w:val="0"/>
        <w:autoSpaceDN w:val="0"/>
        <w:adjustRightInd w:val="0"/>
        <w:jc w:val="left"/>
        <w:rPr>
          <w:rFonts w:ascii="PMingLiU" w:eastAsia="PMingLiU" w:cs="PMingLiU"/>
          <w:kern w:val="0"/>
          <w:sz w:val="28"/>
          <w:szCs w:val="28"/>
        </w:rPr>
      </w:pPr>
      <w:r w:rsidRPr="00D91A4A">
        <w:rPr>
          <w:rFonts w:ascii="PMingLiU" w:eastAsia="PMingLiU" w:cs="PMingLiU" w:hint="eastAsia"/>
          <w:kern w:val="0"/>
          <w:sz w:val="28"/>
          <w:szCs w:val="28"/>
        </w:rPr>
        <w:lastRenderedPageBreak/>
        <w:t>蓝牙</w:t>
      </w:r>
      <w:r w:rsidRPr="00D91A4A">
        <w:rPr>
          <w:rFonts w:ascii="PMingLiU" w:eastAsia="PMingLiU" w:cs="PMingLiU"/>
          <w:kern w:val="0"/>
          <w:sz w:val="28"/>
          <w:szCs w:val="28"/>
        </w:rPr>
        <w:t xml:space="preserve">RF </w:t>
      </w:r>
      <w:r w:rsidRPr="00D91A4A">
        <w:rPr>
          <w:rFonts w:ascii="PMingLiU" w:eastAsia="PMingLiU" w:cs="PMingLiU" w:hint="eastAsia"/>
          <w:kern w:val="0"/>
          <w:sz w:val="28"/>
          <w:szCs w:val="28"/>
        </w:rPr>
        <w:t>测试工程样板准备之</w:t>
      </w:r>
      <w:r w:rsidRPr="00D91A4A">
        <w:rPr>
          <w:rFonts w:ascii="PMingLiU" w:eastAsia="PMingLiU" w:cs="PMingLiU"/>
          <w:kern w:val="0"/>
          <w:sz w:val="28"/>
          <w:szCs w:val="28"/>
        </w:rPr>
        <w:t xml:space="preserve"> ISSC Chipset</w:t>
      </w:r>
    </w:p>
    <w:p w:rsidR="00D91A4A" w:rsidRDefault="00D91A4A"/>
    <w:p w:rsidR="00D91A4A" w:rsidRDefault="0055492D">
      <w:r>
        <w:rPr>
          <w:noProof/>
        </w:rPr>
        <w:pict>
          <v:shape id="_x0000_s1046" type="#_x0000_t202" style="position:absolute;left:0;text-align:left;margin-left:205.5pt;margin-top:2.4pt;width:42pt;height:21pt;z-index:251676672">
            <v:textbox>
              <w:txbxContent>
                <w:p w:rsidR="00D91A4A" w:rsidRDefault="00D91A4A" w:rsidP="00D91A4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GND</w:t>
                  </w:r>
                </w:p>
                <w:p w:rsidR="00D91A4A" w:rsidRDefault="00D91A4A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60.5pt;margin-top:2.4pt;width:36.75pt;height:21pt;z-index:251675648">
            <v:textbox>
              <w:txbxContent>
                <w:p w:rsidR="00D91A4A" w:rsidRDefault="00D91A4A" w:rsidP="00D91A4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RX</w:t>
                  </w:r>
                </w:p>
                <w:p w:rsidR="00D91A4A" w:rsidRDefault="00D91A4A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05pt;margin-top:2.4pt;width:33.75pt;height:21pt;z-index:251674624">
            <v:textbox>
              <w:txbxContent>
                <w:p w:rsidR="00D91A4A" w:rsidRDefault="00D91A4A" w:rsidP="00D91A4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TX</w:t>
                  </w:r>
                </w:p>
                <w:p w:rsidR="00D91A4A" w:rsidRDefault="00D91A4A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97pt;margin-top:2.4pt;width:93.75pt;height:30pt;z-index:251677696">
            <v:textbox>
              <w:txbxContent>
                <w:p w:rsidR="00D91A4A" w:rsidRPr="00D91A4A" w:rsidRDefault="00D91A4A" w:rsidP="00D91A4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RF Test Point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pt;margin-top:2.4pt;width:64.5pt;height:21pt;z-index:251673600">
            <v:textbox>
              <w:txbxContent>
                <w:p w:rsidR="00D91A4A" w:rsidRDefault="00D91A4A" w:rsidP="00D91A4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Test Point</w:t>
                  </w:r>
                </w:p>
                <w:p w:rsidR="00D91A4A" w:rsidRDefault="00D91A4A"/>
              </w:txbxContent>
            </v:textbox>
          </v:shape>
        </w:pict>
      </w:r>
      <w:r w:rsidR="00CD6DEA">
        <w:rPr>
          <w:rFonts w:hint="eastAsia"/>
        </w:rPr>
        <w:t xml:space="preserve"> </w:t>
      </w:r>
    </w:p>
    <w:p w:rsidR="00CD6DEA" w:rsidRDefault="0055492D">
      <w:r>
        <w:rPr>
          <w:noProof/>
        </w:rPr>
        <w:pict>
          <v:shape id="_x0000_s1059" type="#_x0000_t32" style="position:absolute;left:0;text-align:left;margin-left:202.5pt;margin-top:114.85pt;width:.75pt;height:50.25pt;flip:x;z-index:251689984" o:connectortype="straight"/>
        </w:pict>
      </w:r>
      <w:r>
        <w:rPr>
          <w:noProof/>
        </w:rPr>
        <w:pict>
          <v:shape id="_x0000_s1058" type="#_x0000_t32" style="position:absolute;left:0;text-align:left;margin-left:98.25pt;margin-top:114.85pt;width:0;height:50.25pt;z-index:251688960" o:connectortype="straight"/>
        </w:pict>
      </w:r>
      <w:r>
        <w:rPr>
          <w:noProof/>
        </w:rPr>
        <w:pict>
          <v:shape id="_x0000_s1057" type="#_x0000_t32" style="position:absolute;left:0;text-align:left;margin-left:349.5pt;margin-top:19.6pt;width:0;height:69pt;z-index:251687936" o:connectortype="straight"/>
        </w:pict>
      </w:r>
      <w:r>
        <w:rPr>
          <w:noProof/>
        </w:rPr>
        <w:pict>
          <v:shape id="_x0000_s1056" type="#_x0000_t32" style="position:absolute;left:0;text-align:left;margin-left:230.25pt;margin-top:10.6pt;width:0;height:60.75pt;z-index:251686912" o:connectortype="straight"/>
        </w:pict>
      </w:r>
      <w:r>
        <w:rPr>
          <w:noProof/>
        </w:rPr>
        <w:pict>
          <v:shape id="_x0000_s1055" type="#_x0000_t32" style="position:absolute;left:0;text-align:left;margin-left:178.5pt;margin-top:10.6pt;width:0;height:60.75pt;z-index:251685888" o:connectortype="straight"/>
        </w:pict>
      </w:r>
      <w:r>
        <w:rPr>
          <w:noProof/>
        </w:rPr>
        <w:pict>
          <v:shape id="_x0000_s1054" type="#_x0000_t32" style="position:absolute;left:0;text-align:left;margin-left:124.5pt;margin-top:10.6pt;width:0;height:60.75pt;z-index:251684864" o:connectortype="straight"/>
        </w:pict>
      </w:r>
      <w:r>
        <w:rPr>
          <w:noProof/>
        </w:rPr>
        <w:pict>
          <v:shape id="_x0000_s1053" type="#_x0000_t32" style="position:absolute;left:0;text-align:left;margin-left:67.5pt;margin-top:10.6pt;width:0;height:60.75pt;z-index:251683840" o:connectortype="straight"/>
        </w:pict>
      </w:r>
      <w:r>
        <w:rPr>
          <w:noProof/>
        </w:rPr>
        <w:pict>
          <v:shape id="_x0000_s1049" type="#_x0000_t202" style="position:absolute;left:0;text-align:left;margin-left:61.5pt;margin-top:71.35pt;width:190.5pt;height:43.5pt;z-index:251679744">
            <v:textbox>
              <w:txbxContent>
                <w:p w:rsidR="00D91A4A" w:rsidRDefault="00D91A4A" w:rsidP="00D91A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MingLiU" w:eastAsia="PMingLiU" w:cs="PMingLiU"/>
                      <w:kern w:val="0"/>
                      <w:szCs w:val="21"/>
                    </w:rPr>
                  </w:pPr>
                  <w:r>
                    <w:rPr>
                      <w:rFonts w:ascii="PMingLiU" w:eastAsia="PMingLiU" w:cs="PMingLiU" w:hint="eastAsia"/>
                      <w:kern w:val="0"/>
                      <w:szCs w:val="21"/>
                    </w:rPr>
                    <w:t>蓝牙芯片或蓝牙模块</w:t>
                  </w:r>
                </w:p>
                <w:p w:rsidR="00D91A4A" w:rsidRDefault="00D91A4A" w:rsidP="00D91A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(ISSC Chipset)</w:t>
                  </w:r>
                </w:p>
                <w:p w:rsidR="00D91A4A" w:rsidRDefault="00D91A4A"/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6.5pt;margin-top:165.1pt;width:78pt;height:25.5pt;z-index:251681792">
            <v:textbox>
              <w:txbxContent>
                <w:p w:rsidR="00D91A4A" w:rsidRDefault="00D91A4A" w:rsidP="00D91A4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Battery +</w:t>
                  </w:r>
                </w:p>
                <w:p w:rsidR="00D91A4A" w:rsidRDefault="00D91A4A"/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60.5pt;margin-top:165.1pt;width:69.75pt;height:25.5pt;z-index:251682816">
            <v:textbox>
              <w:txbxContent>
                <w:p w:rsidR="00D91A4A" w:rsidRDefault="00D91A4A" w:rsidP="00D91A4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Battery -</w:t>
                  </w:r>
                </w:p>
                <w:p w:rsidR="00D91A4A" w:rsidRDefault="00D91A4A"/>
              </w:txbxContent>
            </v:textbox>
          </v:shape>
        </w:pict>
      </w:r>
      <w:r>
        <w:rPr>
          <w:noProof/>
        </w:rPr>
        <w:pict>
          <v:oval id="_x0000_s1050" style="position:absolute;left:0;text-align:left;margin-left:345pt;margin-top:88.6pt;width:10.5pt;height:7.15pt;z-index:251680768"/>
        </w:pict>
      </w:r>
      <w:r>
        <w:rPr>
          <w:noProof/>
        </w:rPr>
        <w:pict>
          <v:shape id="_x0000_s1048" type="#_x0000_t202" style="position:absolute;left:0;text-align:left;margin-left:3pt;margin-top:27.85pt;width:401.25pt;height:123pt;z-index:251678720">
            <v:textbox>
              <w:txbxContent>
                <w:p w:rsidR="00D91A4A" w:rsidRDefault="00D91A4A"/>
              </w:txbxContent>
            </v:textbox>
          </v:shape>
        </w:pict>
      </w:r>
      <w:r w:rsidR="00006E31">
        <w:rPr>
          <w:rFonts w:hint="eastAsia"/>
        </w:rPr>
        <w:t xml:space="preserve">                                                                                                       </w:t>
      </w:r>
    </w:p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Pr="00CD6DEA" w:rsidRDefault="00CD6DEA" w:rsidP="00CD6DEA"/>
    <w:p w:rsidR="00CD6DEA" w:rsidRDefault="00CD6DEA" w:rsidP="00CD6DEA"/>
    <w:p w:rsidR="00CD6DEA" w:rsidRPr="00CD6DEA" w:rsidRDefault="00CD6DEA" w:rsidP="00CD6DEA">
      <w:pPr>
        <w:autoSpaceDE w:val="0"/>
        <w:autoSpaceDN w:val="0"/>
        <w:adjustRightInd w:val="0"/>
        <w:jc w:val="left"/>
        <w:rPr>
          <w:rFonts w:ascii="PMingLiU" w:eastAsia="PMingLiU" w:cs="PMingLiU"/>
          <w:kern w:val="0"/>
          <w:sz w:val="24"/>
          <w:szCs w:val="24"/>
        </w:rPr>
      </w:pPr>
      <w:r w:rsidRPr="00CD6DEA">
        <w:rPr>
          <w:rFonts w:ascii="PMingLiU" w:eastAsia="PMingLiU" w:cs="PMingLiU" w:hint="eastAsia"/>
          <w:kern w:val="0"/>
          <w:sz w:val="24"/>
          <w:szCs w:val="24"/>
        </w:rPr>
        <w:t>蓝牙</w:t>
      </w:r>
      <w:r w:rsidRPr="00CD6DEA">
        <w:rPr>
          <w:rFonts w:ascii="PMingLiU" w:eastAsia="PMingLiU" w:cs="PMingLiU"/>
          <w:kern w:val="0"/>
          <w:sz w:val="24"/>
          <w:szCs w:val="24"/>
        </w:rPr>
        <w:t xml:space="preserve">RF </w:t>
      </w:r>
      <w:r w:rsidRPr="00CD6DEA">
        <w:rPr>
          <w:rFonts w:ascii="PMingLiU" w:eastAsia="PMingLiU" w:cs="PMingLiU" w:hint="eastAsia"/>
          <w:kern w:val="0"/>
          <w:sz w:val="24"/>
          <w:szCs w:val="24"/>
        </w:rPr>
        <w:t>测试工程样板准备之</w:t>
      </w:r>
      <w:r w:rsidRPr="00CD6DEA">
        <w:rPr>
          <w:rFonts w:ascii="PMingLiU" w:eastAsia="PMingLiU" w:cs="PMingLiU"/>
          <w:kern w:val="0"/>
          <w:sz w:val="24"/>
          <w:szCs w:val="24"/>
        </w:rPr>
        <w:t xml:space="preserve"> CSR Chipset</w:t>
      </w:r>
    </w:p>
    <w:p w:rsidR="00166C02" w:rsidRDefault="0055492D" w:rsidP="00CD6DEA">
      <w:r>
        <w:rPr>
          <w:noProof/>
        </w:rPr>
        <w:pict>
          <v:shape id="_x0000_s1067" type="#_x0000_t202" style="position:absolute;left:0;text-align:left;margin-left:363.75pt;margin-top:3.5pt;width:90.75pt;height:24.75pt;z-index:251698176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RF Test Point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67pt;margin-top:7.25pt;width:60.75pt;height:21pt;z-index:251697152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 w:val="15"/>
                      <w:szCs w:val="15"/>
                    </w:rPr>
                    <w:t>SPI_MISO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02.5pt;margin-top:7.25pt;width:49.5pt;height:21pt;z-index:251696128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 w:val="15"/>
                      <w:szCs w:val="15"/>
                    </w:rPr>
                    <w:t>SPI_MOSI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38.75pt;margin-top:7.25pt;width:51pt;height:21pt;z-index:251695104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 w:val="15"/>
                      <w:szCs w:val="15"/>
                    </w:rPr>
                    <w:t>SPI_CLK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76.5pt;margin-top:7.25pt;width:48pt;height:21pt;z-index:251694080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 w:val="15"/>
                      <w:szCs w:val="15"/>
                    </w:rPr>
                    <w:t>SPI_CSB</w:t>
                  </w:r>
                </w:p>
                <w:p w:rsidR="00CD6DEA" w:rsidRDefault="00CD6DEA"/>
              </w:txbxContent>
            </v:textbox>
          </v:shape>
        </w:pict>
      </w:r>
    </w:p>
    <w:p w:rsidR="00CD6DEA" w:rsidRPr="00CD6DEA" w:rsidRDefault="0055492D" w:rsidP="00CD6DEA">
      <w:r>
        <w:rPr>
          <w:noProof/>
        </w:rPr>
        <w:pict>
          <v:shape id="_x0000_s1070" type="#_x0000_t202" style="position:absolute;left:0;text-align:left;margin-left:111.75pt;margin-top:85.95pt;width:233.25pt;height:70.5pt;z-index:251701248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MingLiU" w:eastAsia="PMingLiU" w:cs="PMingLiU"/>
                      <w:kern w:val="0"/>
                      <w:szCs w:val="21"/>
                    </w:rPr>
                  </w:pPr>
                  <w:r>
                    <w:rPr>
                      <w:rFonts w:ascii="PMingLiU" w:eastAsia="PMingLiU" w:cs="PMingLiU" w:hint="eastAsia"/>
                      <w:kern w:val="0"/>
                      <w:szCs w:val="21"/>
                    </w:rPr>
                    <w:t>蓝牙芯片或蓝牙模块</w:t>
                  </w:r>
                </w:p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(CSR Chipset)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83" type="#_x0000_t32" style="position:absolute;left:0;text-align:left;margin-left:46.5pt;margin-top:145.95pt;width:65.25pt;height:0;z-index:251714560" o:connectortype="straight"/>
        </w:pict>
      </w:r>
      <w:r>
        <w:rPr>
          <w:noProof/>
        </w:rPr>
        <w:pict>
          <v:shape id="_x0000_s1082" type="#_x0000_t32" style="position:absolute;left:0;text-align:left;margin-left:46.5pt;margin-top:125.7pt;width:65.25pt;height:0;z-index:251713536" o:connectortype="straight"/>
        </w:pict>
      </w:r>
      <w:r>
        <w:rPr>
          <w:noProof/>
        </w:rPr>
        <w:pict>
          <v:shape id="_x0000_s1081" type="#_x0000_t32" style="position:absolute;left:0;text-align:left;margin-left:46.5pt;margin-top:95.7pt;width:65.25pt;height:0;z-index:251712512" o:connectortype="straight"/>
        </w:pict>
      </w:r>
      <w:r>
        <w:rPr>
          <w:noProof/>
        </w:rPr>
        <w:pict>
          <v:shape id="_x0000_s1061" type="#_x0000_t202" style="position:absolute;left:0;text-align:left;margin-left:-17.65pt;margin-top:112.2pt;width:64.15pt;height:20.25pt;z-index:251692032">
            <v:textbox>
              <w:txbxContent>
                <w:p w:rsidR="00CD6DEA" w:rsidRDefault="00CD6DEA">
                  <w:r w:rsidRPr="00CD6DEA">
                    <w:t>UART_RX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17.65pt;margin-top:85.95pt;width:64.15pt;height:20.25pt;z-index:251691008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 w:val="15"/>
                      <w:szCs w:val="15"/>
                    </w:rPr>
                    <w:t>UART_TX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17.65pt;margin-top:136.95pt;width:64.15pt;height:19.5pt;z-index:251693056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 w:val="15"/>
                      <w:szCs w:val="15"/>
                    </w:rPr>
                    <w:t>GND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80" type="#_x0000_t32" style="position:absolute;left:0;text-align:left;margin-left:286.5pt;margin-top:198.45pt;width:.75pt;height:22.5pt;z-index:251711488" o:connectortype="straight"/>
        </w:pict>
      </w:r>
      <w:r>
        <w:rPr>
          <w:noProof/>
        </w:rPr>
        <w:pict>
          <v:shape id="_x0000_s1079" type="#_x0000_t32" style="position:absolute;left:0;text-align:left;margin-left:147.75pt;margin-top:198.45pt;width:0;height:22.5pt;z-index:251710464" o:connectortype="straight"/>
        </w:pict>
      </w:r>
      <w:r>
        <w:rPr>
          <w:noProof/>
        </w:rPr>
        <w:pict>
          <v:shape id="_x0000_s1078" type="#_x0000_t32" style="position:absolute;left:0;text-align:left;margin-left:407.65pt;margin-top:15.45pt;width:0;height:101.25pt;z-index:251709440" o:connectortype="straight"/>
        </w:pict>
      </w:r>
      <w:r>
        <w:rPr>
          <w:noProof/>
        </w:rPr>
        <w:pict>
          <v:oval id="_x0000_s1077" style="position:absolute;left:0;text-align:left;margin-left:404.25pt;margin-top:116.7pt;width:7.15pt;height:9pt;z-index:251708416"/>
        </w:pict>
      </w:r>
      <w:r>
        <w:rPr>
          <w:noProof/>
        </w:rPr>
        <w:pict>
          <v:shape id="_x0000_s1076" type="#_x0000_t32" style="position:absolute;left:0;text-align:left;margin-left:297pt;margin-top:15.45pt;width:0;height:70.5pt;z-index:251707392" o:connectortype="straight"/>
        </w:pict>
      </w:r>
      <w:r>
        <w:rPr>
          <w:noProof/>
        </w:rPr>
        <w:pict>
          <v:shape id="_x0000_s1075" type="#_x0000_t32" style="position:absolute;left:0;text-align:left;margin-left:230.25pt;margin-top:15.45pt;width:0;height:70.5pt;z-index:251706368" o:connectortype="straight"/>
        </w:pict>
      </w:r>
      <w:r>
        <w:rPr>
          <w:noProof/>
        </w:rPr>
        <w:pict>
          <v:shape id="_x0000_s1074" type="#_x0000_t32" style="position:absolute;left:0;text-align:left;margin-left:168.75pt;margin-top:15.45pt;width:0;height:70.5pt;z-index:251705344" o:connectortype="straight"/>
        </w:pict>
      </w:r>
      <w:r>
        <w:rPr>
          <w:noProof/>
        </w:rPr>
        <w:pict>
          <v:shape id="_x0000_s1073" type="#_x0000_t32" style="position:absolute;left:0;text-align:left;margin-left:117pt;margin-top:15.45pt;width:.75pt;height:70.5pt;flip:x;z-index:251704320" o:connectortype="straight"/>
        </w:pict>
      </w:r>
      <w:r>
        <w:rPr>
          <w:noProof/>
        </w:rPr>
        <w:pict>
          <v:shape id="_x0000_s1072" type="#_x0000_t202" style="position:absolute;left:0;text-align:left;margin-left:252pt;margin-top:220.95pt;width:77.25pt;height:25.5pt;z-index:251703296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Battery -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11.75pt;margin-top:220.95pt;width:81.75pt;height:25.5pt;z-index:251702272">
            <v:textbox>
              <w:txbxContent>
                <w:p w:rsidR="00CD6DEA" w:rsidRDefault="00CD6DEA" w:rsidP="00CD6DE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PMingLiU" w:eastAsia="PMingLiU" w:cs="PMingLiU"/>
                      <w:kern w:val="0"/>
                      <w:sz w:val="20"/>
                      <w:szCs w:val="20"/>
                    </w:rPr>
                  </w:pPr>
                  <w:r>
                    <w:rPr>
                      <w:rFonts w:ascii="PMingLiU" w:eastAsia="PMingLiU" w:cs="PMingLiU"/>
                      <w:kern w:val="0"/>
                      <w:szCs w:val="21"/>
                    </w:rPr>
                    <w:t>Battery +</w:t>
                  </w:r>
                </w:p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76.5pt;margin-top:41.7pt;width:351pt;height:156.75pt;z-index:251700224">
            <v:textbox>
              <w:txbxContent>
                <w:p w:rsidR="00CD6DEA" w:rsidRDefault="00CD6DEA"/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38.75pt;margin-top:85.95pt;width:216.75pt;height:64.5pt;z-index:251699200">
            <v:textbox>
              <w:txbxContent>
                <w:p w:rsidR="00CD6DEA" w:rsidRDefault="00CD6DEA"/>
              </w:txbxContent>
            </v:textbox>
          </v:shape>
        </w:pict>
      </w:r>
    </w:p>
    <w:sectPr w:rsidR="00CD6DEA" w:rsidRPr="00CD6DEA" w:rsidSect="002C00D0">
      <w:headerReference w:type="default" r:id="rId7"/>
      <w:footerReference w:type="default" r:id="rId8"/>
      <w:pgSz w:w="12240" w:h="15840"/>
      <w:pgMar w:top="1440" w:right="1080" w:bottom="1440" w:left="1080" w:header="720" w:footer="85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06" w:rsidRDefault="00F56906" w:rsidP="00E41BA3">
      <w:r>
        <w:separator/>
      </w:r>
    </w:p>
  </w:endnote>
  <w:endnote w:type="continuationSeparator" w:id="1">
    <w:p w:rsidR="00F56906" w:rsidRDefault="00F56906" w:rsidP="00E4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3" w:rsidRPr="00E41BA3" w:rsidRDefault="00E41BA3" w:rsidP="00E41BA3">
    <w:pPr>
      <w:pStyle w:val="a5"/>
      <w:rPr>
        <w:rFonts w:ascii="Arial" w:hAnsi="Arial" w:cs="Arial"/>
      </w:rPr>
    </w:pPr>
    <w:r w:rsidRPr="00E41BA3">
      <w:rPr>
        <w:rFonts w:ascii="Arial" w:hAnsi="Arial" w:cs="Arial" w:hint="eastAsia"/>
      </w:rPr>
      <w:t>倍科电子技术服务（深圳）有限公司</w:t>
    </w:r>
    <w:r w:rsidRPr="00E41BA3">
      <w:rPr>
        <w:rFonts w:ascii="Arial" w:hAnsi="Arial" w:cs="Arial" w:hint="eastAsia"/>
      </w:rPr>
      <w:t xml:space="preserve"> </w:t>
    </w:r>
    <w:r w:rsidRPr="00E41BA3">
      <w:rPr>
        <w:rFonts w:ascii="Arial" w:hAnsi="Arial" w:cs="Arial"/>
      </w:rPr>
      <w:t>Bay Area Complian</w:t>
    </w:r>
    <w:smartTag w:uri="urn:schemas-microsoft-com:office:smarttags" w:element="PersonName">
      <w:r w:rsidRPr="00E41BA3">
        <w:rPr>
          <w:rFonts w:ascii="Arial" w:hAnsi="Arial" w:cs="Arial"/>
        </w:rPr>
        <w:t>c</w:t>
      </w:r>
    </w:smartTag>
    <w:r w:rsidRPr="00E41BA3">
      <w:rPr>
        <w:rFonts w:ascii="Arial" w:hAnsi="Arial" w:cs="Arial"/>
      </w:rPr>
      <w:t>e Laboratories Corp. (Shen</w:t>
    </w:r>
    <w:r w:rsidRPr="00E41BA3">
      <w:rPr>
        <w:rFonts w:ascii="Arial" w:hAnsi="Arial" w:cs="Arial" w:hint="eastAsia"/>
      </w:rPr>
      <w:t>z</w:t>
    </w:r>
    <w:r w:rsidRPr="00E41BA3">
      <w:rPr>
        <w:rFonts w:ascii="Arial" w:hAnsi="Arial" w:cs="Arial"/>
      </w:rPr>
      <w:t xml:space="preserve">hen ) </w:t>
    </w:r>
  </w:p>
  <w:p w:rsidR="00E41BA3" w:rsidRPr="00E41BA3" w:rsidRDefault="00E41BA3" w:rsidP="00E41BA3">
    <w:pPr>
      <w:pStyle w:val="a5"/>
      <w:rPr>
        <w:rFonts w:ascii="Arial" w:hAnsi="Arial" w:cs="Arial"/>
      </w:rPr>
    </w:pPr>
    <w:r w:rsidRPr="00E41BA3">
      <w:rPr>
        <w:rFonts w:ascii="Arial" w:hAnsi="Arial" w:cs="Arial" w:hint="eastAsia"/>
      </w:rPr>
      <w:t>深圳市福田保税区市花路万利工业大厦三期西座六楼</w:t>
    </w:r>
  </w:p>
  <w:p w:rsidR="00E41BA3" w:rsidRPr="00E41BA3" w:rsidRDefault="00E41BA3" w:rsidP="00E41BA3">
    <w:pPr>
      <w:pStyle w:val="a5"/>
      <w:rPr>
        <w:rFonts w:ascii="Arial" w:hAnsi="Arial" w:cs="Arial"/>
      </w:rPr>
    </w:pPr>
    <w:r w:rsidRPr="00E41BA3">
      <w:rPr>
        <w:rFonts w:ascii="Arial" w:hAnsi="Arial" w:cs="Arial"/>
      </w:rPr>
      <w:t>6/F, the 3rd Phase o</w:t>
    </w:r>
    <w:r w:rsidRPr="00E41BA3">
      <w:rPr>
        <w:rFonts w:ascii="Arial" w:hAnsi="Arial" w:cs="Arial" w:hint="eastAsia"/>
      </w:rPr>
      <w:t xml:space="preserve"> </w:t>
    </w:r>
    <w:r w:rsidRPr="00E41BA3">
      <w:rPr>
        <w:rFonts w:ascii="Arial" w:hAnsi="Arial" w:cs="Arial"/>
      </w:rPr>
      <w:t>f</w:t>
    </w:r>
    <w:r w:rsidRPr="00E41BA3">
      <w:rPr>
        <w:rFonts w:ascii="Arial" w:hAnsi="Arial" w:cs="Arial" w:hint="eastAsia"/>
      </w:rPr>
      <w:t>w</w:t>
    </w:r>
    <w:r w:rsidRPr="00E41BA3">
      <w:rPr>
        <w:rFonts w:ascii="Arial" w:hAnsi="Arial" w:cs="Arial"/>
      </w:rPr>
      <w:t>an</w:t>
    </w:r>
    <w:r w:rsidRPr="00E41BA3">
      <w:rPr>
        <w:rFonts w:ascii="Arial" w:hAnsi="Arial" w:cs="Arial" w:hint="eastAsia"/>
      </w:rPr>
      <w:t xml:space="preserve"> l</w:t>
    </w:r>
    <w:r w:rsidRPr="00E41BA3">
      <w:rPr>
        <w:rFonts w:ascii="Arial" w:hAnsi="Arial" w:cs="Arial"/>
      </w:rPr>
      <w:t>i Industrial Buil</w:t>
    </w:r>
    <w:r w:rsidRPr="00E41BA3">
      <w:rPr>
        <w:rFonts w:ascii="Arial" w:hAnsi="Arial" w:cs="Arial" w:hint="eastAsia"/>
      </w:rPr>
      <w:t xml:space="preserve"> </w:t>
    </w:r>
    <w:r w:rsidRPr="00E41BA3">
      <w:rPr>
        <w:rFonts w:ascii="Arial" w:hAnsi="Arial" w:cs="Arial"/>
      </w:rPr>
      <w:t xml:space="preserve">ding, Shi Hua Road,  </w:t>
    </w:r>
    <w:r w:rsidRPr="00E41BA3">
      <w:rPr>
        <w:rFonts w:ascii="Arial" w:hAnsi="Arial" w:cs="Arial" w:hint="eastAsia"/>
      </w:rPr>
      <w:t>F</w:t>
    </w:r>
    <w:r w:rsidRPr="00E41BA3">
      <w:rPr>
        <w:rFonts w:ascii="Arial" w:hAnsi="Arial" w:cs="Arial"/>
      </w:rPr>
      <w:t xml:space="preserve">u </w:t>
    </w:r>
    <w:r w:rsidRPr="00E41BA3">
      <w:rPr>
        <w:rFonts w:ascii="Arial" w:hAnsi="Arial" w:cs="Arial" w:hint="eastAsia"/>
      </w:rPr>
      <w:t>t</w:t>
    </w:r>
    <w:r w:rsidRPr="00E41BA3">
      <w:rPr>
        <w:rFonts w:ascii="Arial" w:hAnsi="Arial" w:cs="Arial"/>
      </w:rPr>
      <w:t>ian Free Trade Zone, Shen</w:t>
    </w:r>
    <w:r w:rsidRPr="00E41BA3">
      <w:rPr>
        <w:rFonts w:ascii="Arial" w:hAnsi="Arial" w:cs="Arial" w:hint="eastAsia"/>
      </w:rPr>
      <w:t>z</w:t>
    </w:r>
    <w:r w:rsidRPr="00E41BA3">
      <w:rPr>
        <w:rFonts w:ascii="Arial" w:hAnsi="Arial" w:cs="Arial"/>
      </w:rPr>
      <w:t xml:space="preserve">hen, Guangdong, P.R.China                            </w:t>
    </w:r>
  </w:p>
  <w:p w:rsidR="00006E31" w:rsidRPr="00006E31" w:rsidRDefault="00E41BA3" w:rsidP="00E41BA3">
    <w:pPr>
      <w:pStyle w:val="a5"/>
      <w:rPr>
        <w:rFonts w:ascii="Arial" w:hAnsi="Arial" w:cs="Arial"/>
      </w:rPr>
    </w:pPr>
    <w:r w:rsidRPr="00E41BA3">
      <w:rPr>
        <w:rFonts w:ascii="Arial" w:hAnsi="Arial" w:cs="Arial"/>
      </w:rPr>
      <w:t>Tel: 0755-33320018 ext 8818  Fax: 0755-33320008</w:t>
    </w:r>
    <w:r w:rsidR="00006E31">
      <w:rPr>
        <w:rFonts w:ascii="Arial" w:hAnsi="Arial" w:cs="Arial" w:hint="eastAsia"/>
      </w:rPr>
      <w:t xml:space="preserve">   </w:t>
    </w:r>
    <w:r w:rsidR="00006E31" w:rsidRPr="00006E31">
      <w:rPr>
        <w:rFonts w:ascii="Arial" w:hAnsi="Arial" w:cs="Arial"/>
      </w:rPr>
      <w:t>Mobile</w:t>
    </w:r>
    <w:r w:rsidRPr="00006E31">
      <w:rPr>
        <w:rFonts w:ascii="Arial" w:hAnsi="Arial" w:cs="Arial"/>
      </w:rPr>
      <w:t xml:space="preserve">: 13509611507  </w:t>
    </w:r>
    <w:r w:rsidR="00006E31" w:rsidRPr="00006E31">
      <w:rPr>
        <w:rFonts w:ascii="Arial" w:hAnsi="Arial" w:cs="Arial" w:hint="eastAsia"/>
      </w:rPr>
      <w:t>18520861738</w:t>
    </w:r>
  </w:p>
  <w:p w:rsidR="00E41BA3" w:rsidRDefault="00E41BA3" w:rsidP="00E41BA3">
    <w:pPr>
      <w:pStyle w:val="a5"/>
      <w:rPr>
        <w:rFonts w:ascii="Arial" w:hAnsi="Arial" w:cs="Arial"/>
        <w:sz w:val="15"/>
      </w:rPr>
    </w:pPr>
    <w:r w:rsidRPr="00006E31">
      <w:rPr>
        <w:rFonts w:ascii="Arial" w:hAnsi="Arial" w:cs="Arial"/>
      </w:rPr>
      <w:t xml:space="preserve">Email: </w:t>
    </w:r>
    <w:r w:rsidR="00006E31" w:rsidRPr="00006E31">
      <w:rPr>
        <w:rFonts w:ascii="Arial" w:hAnsi="Arial" w:cs="Arial" w:hint="eastAsia"/>
      </w:rPr>
      <w:t>s</w:t>
    </w:r>
    <w:r w:rsidRPr="00006E31">
      <w:rPr>
        <w:rFonts w:ascii="Arial" w:hAnsi="Arial" w:cs="Arial"/>
      </w:rPr>
      <w:t>emmy.li@ba</w:t>
    </w:r>
    <w:smartTag w:uri="urn:schemas-microsoft-com:office:smarttags" w:element="PersonName">
      <w:r w:rsidRPr="00006E31">
        <w:rPr>
          <w:rFonts w:ascii="Arial" w:hAnsi="Arial" w:cs="Arial"/>
        </w:rPr>
        <w:t>c</w:t>
      </w:r>
    </w:smartTag>
    <w:r w:rsidRPr="00006E31">
      <w:rPr>
        <w:rFonts w:ascii="Arial" w:hAnsi="Arial" w:cs="Arial"/>
      </w:rPr>
      <w:t>l</w:t>
    </w:r>
    <w:smartTag w:uri="urn:schemas-microsoft-com:office:smarttags" w:element="PersonName">
      <w:r w:rsidRPr="00006E31">
        <w:rPr>
          <w:rFonts w:ascii="Arial" w:hAnsi="Arial" w:cs="Arial"/>
        </w:rPr>
        <w:t>c</w:t>
      </w:r>
    </w:smartTag>
    <w:r w:rsidRPr="00006E31">
      <w:rPr>
        <w:rFonts w:ascii="Arial" w:hAnsi="Arial" w:cs="Arial"/>
      </w:rPr>
      <w:t>orp.</w:t>
    </w:r>
    <w:smartTag w:uri="urn:schemas-microsoft-com:office:smarttags" w:element="PersonName">
      <w:r w:rsidRPr="00006E31">
        <w:rPr>
          <w:rFonts w:ascii="Arial" w:hAnsi="Arial" w:cs="Arial"/>
        </w:rPr>
        <w:t>c</w:t>
      </w:r>
    </w:smartTag>
    <w:r w:rsidRPr="00006E31">
      <w:rPr>
        <w:rFonts w:ascii="Arial" w:hAnsi="Arial" w:cs="Arial"/>
      </w:rPr>
      <w:t>om</w:t>
    </w:r>
    <w:r w:rsidRPr="00006E31">
      <w:rPr>
        <w:rFonts w:ascii="Arial" w:hAnsi="Arial" w:cs="Arial" w:hint="eastAsia"/>
      </w:rPr>
      <w:t xml:space="preserve">         </w:t>
    </w:r>
    <w:r w:rsidRPr="00006E31">
      <w:rPr>
        <w:rFonts w:ascii="Arial" w:hAnsi="Arial" w:cs="Arial" w:hint="eastAsia"/>
        <w:sz w:val="15"/>
      </w:rPr>
      <w:t xml:space="preserve">         </w:t>
    </w:r>
  </w:p>
  <w:p w:rsidR="002C00D0" w:rsidRPr="007C540A" w:rsidRDefault="002C00D0" w:rsidP="00E41BA3">
    <w:pPr>
      <w:pStyle w:val="a5"/>
    </w:pPr>
    <w:r w:rsidRPr="000E57D6">
      <w:rPr>
        <w:rFonts w:cs="宋体" w:hint="eastAsia"/>
        <w:bCs/>
        <w:color w:val="000000"/>
        <w:sz w:val="16"/>
        <w:szCs w:val="16"/>
      </w:rPr>
      <w:t>Version</w:t>
    </w:r>
    <w:r>
      <w:rPr>
        <w:rFonts w:cs="宋体" w:hint="eastAsia"/>
        <w:bCs/>
        <w:color w:val="000000"/>
        <w:sz w:val="16"/>
        <w:szCs w:val="16"/>
      </w:rPr>
      <w:t xml:space="preserve"> 1.0</w:t>
    </w:r>
    <w:r w:rsidRPr="000E57D6">
      <w:rPr>
        <w:rFonts w:cs="宋体" w:hint="eastAsia"/>
        <w:bCs/>
        <w:color w:val="000000"/>
        <w:sz w:val="16"/>
        <w:szCs w:val="16"/>
      </w:rPr>
      <w:t>（</w:t>
    </w:r>
    <w:r w:rsidRPr="000E57D6">
      <w:rPr>
        <w:rFonts w:cs="宋体" w:hint="eastAsia"/>
        <w:bCs/>
        <w:color w:val="000000"/>
        <w:sz w:val="16"/>
        <w:szCs w:val="16"/>
      </w:rPr>
      <w:t>201</w:t>
    </w:r>
    <w:r>
      <w:rPr>
        <w:rFonts w:cs="宋体" w:hint="eastAsia"/>
        <w:bCs/>
        <w:color w:val="000000"/>
        <w:sz w:val="16"/>
        <w:szCs w:val="16"/>
      </w:rPr>
      <w:t>4-05-16</w:t>
    </w:r>
    <w:r w:rsidRPr="000E57D6">
      <w:rPr>
        <w:rFonts w:cs="宋体" w:hint="eastAsia"/>
        <w:bCs/>
        <w:color w:val="000000"/>
        <w:sz w:val="16"/>
        <w:szCs w:val="16"/>
      </w:rPr>
      <w:t>）</w:t>
    </w:r>
    <w:r w:rsidRPr="00DC3E95">
      <w:rPr>
        <w:rFonts w:cs="宋体" w:hint="eastAsia"/>
        <w:b/>
        <w:bCs/>
        <w:color w:val="000000"/>
        <w:sz w:val="16"/>
        <w:szCs w:val="16"/>
      </w:rPr>
      <w:t xml:space="preserve">          </w:t>
    </w:r>
    <w:r>
      <w:rPr>
        <w:rFonts w:cs="宋体" w:hint="eastAsia"/>
        <w:b/>
        <w:bCs/>
        <w:color w:val="000000"/>
        <w:sz w:val="16"/>
        <w:szCs w:val="16"/>
      </w:rPr>
      <w:t xml:space="preserve">                           </w:t>
    </w:r>
    <w:r w:rsidRPr="00DC3E95">
      <w:rPr>
        <w:rFonts w:cs="宋体" w:hint="eastAsia"/>
        <w:b/>
        <w:bCs/>
        <w:color w:val="000000"/>
        <w:sz w:val="16"/>
        <w:szCs w:val="16"/>
      </w:rPr>
      <w:t xml:space="preserve"> </w:t>
    </w:r>
    <w:r>
      <w:rPr>
        <w:rFonts w:cs="宋体" w:hint="eastAsia"/>
        <w:b/>
        <w:bCs/>
        <w:color w:val="000000"/>
        <w:sz w:val="16"/>
        <w:szCs w:val="16"/>
      </w:rPr>
      <w:t xml:space="preserve">Page </w:t>
    </w:r>
    <w:r w:rsidR="0055492D">
      <w:rPr>
        <w:rStyle w:val="a8"/>
      </w:rPr>
      <w:fldChar w:fldCharType="begin"/>
    </w:r>
    <w:r>
      <w:rPr>
        <w:rStyle w:val="a8"/>
      </w:rPr>
      <w:instrText xml:space="preserve"> PAGE </w:instrText>
    </w:r>
    <w:r w:rsidR="0055492D">
      <w:rPr>
        <w:rStyle w:val="a8"/>
      </w:rPr>
      <w:fldChar w:fldCharType="separate"/>
    </w:r>
    <w:r w:rsidR="00FA4C31">
      <w:rPr>
        <w:rStyle w:val="a8"/>
        <w:noProof/>
      </w:rPr>
      <w:t>2</w:t>
    </w:r>
    <w:r w:rsidR="0055492D">
      <w:rPr>
        <w:rStyle w:val="a8"/>
      </w:rPr>
      <w:fldChar w:fldCharType="end"/>
    </w:r>
    <w:r>
      <w:rPr>
        <w:rFonts w:cs="宋体" w:hint="eastAsia"/>
        <w:b/>
        <w:bCs/>
        <w:color w:val="000000"/>
        <w:sz w:val="16"/>
        <w:szCs w:val="16"/>
      </w:rPr>
      <w:t xml:space="preserve"> of </w:t>
    </w:r>
    <w:r w:rsidR="0055492D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55492D">
      <w:rPr>
        <w:rStyle w:val="a8"/>
      </w:rPr>
      <w:fldChar w:fldCharType="separate"/>
    </w:r>
    <w:r w:rsidR="00FA4C31">
      <w:rPr>
        <w:rStyle w:val="a8"/>
        <w:noProof/>
      </w:rPr>
      <w:t>2</w:t>
    </w:r>
    <w:r w:rsidR="0055492D">
      <w:rPr>
        <w:rStyle w:val="a8"/>
      </w:rPr>
      <w:fldChar w:fldCharType="end"/>
    </w:r>
    <w:r w:rsidRPr="00DC3E95">
      <w:rPr>
        <w:rFonts w:cs="宋体" w:hint="eastAsia"/>
        <w:b/>
        <w:bCs/>
        <w:color w:val="000000"/>
        <w:sz w:val="16"/>
        <w:szCs w:val="16"/>
      </w:rPr>
      <w:t xml:space="preserve">                                       </w:t>
    </w:r>
    <w:r>
      <w:rPr>
        <w:rFonts w:cs="宋体" w:hint="eastAsia"/>
        <w:b/>
        <w:bCs/>
        <w:color w:val="000000"/>
        <w:sz w:val="16"/>
        <w:szCs w:val="16"/>
      </w:rPr>
      <w:t>QB-SA-039-3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06" w:rsidRDefault="00F56906" w:rsidP="00E41BA3">
      <w:r>
        <w:separator/>
      </w:r>
    </w:p>
  </w:footnote>
  <w:footnote w:type="continuationSeparator" w:id="1">
    <w:p w:rsidR="00F56906" w:rsidRDefault="00F56906" w:rsidP="00E4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A3" w:rsidRPr="00CD6DEA" w:rsidRDefault="000B7052" w:rsidP="00CD6DEA">
    <w:pPr>
      <w:pStyle w:val="a4"/>
      <w:tabs>
        <w:tab w:val="clear" w:pos="4153"/>
        <w:tab w:val="clear" w:pos="8306"/>
        <w:tab w:val="left" w:pos="2745"/>
      </w:tabs>
      <w:jc w:val="left"/>
      <w:rPr>
        <w:b/>
        <w:sz w:val="30"/>
        <w:szCs w:val="30"/>
      </w:rPr>
    </w:pPr>
    <w:r w:rsidRPr="000B705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-180975</wp:posOffset>
          </wp:positionV>
          <wp:extent cx="1000125" cy="428625"/>
          <wp:effectExtent l="19050" t="0" r="9525" b="0"/>
          <wp:wrapSquare wrapText="bothSides"/>
          <wp:docPr id="5" name="图片 1" descr="BALC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ALC LOGO 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DEA">
      <w:tab/>
    </w:r>
    <w:r w:rsidR="00CD6DEA" w:rsidRPr="00CD6DEA">
      <w:rPr>
        <w:rFonts w:ascii="Arial" w:hAnsi="Arial" w:cs="Arial" w:hint="eastAsia"/>
        <w:b/>
        <w:sz w:val="30"/>
        <w:szCs w:val="30"/>
      </w:rPr>
      <w:t>倍科电子技术服务（深圳）有限公司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gMZ5PPPE0k4RQdjIEEEOs6r4XGc=" w:salt="EK5dpUAAngAobVWw4Blz/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67D"/>
    <w:rsid w:val="00006E31"/>
    <w:rsid w:val="000B7052"/>
    <w:rsid w:val="00142997"/>
    <w:rsid w:val="001477D0"/>
    <w:rsid w:val="00166C02"/>
    <w:rsid w:val="00224A18"/>
    <w:rsid w:val="002C00D0"/>
    <w:rsid w:val="004D61E7"/>
    <w:rsid w:val="004E467D"/>
    <w:rsid w:val="0055492D"/>
    <w:rsid w:val="0072486A"/>
    <w:rsid w:val="007B41F9"/>
    <w:rsid w:val="007C1D1D"/>
    <w:rsid w:val="007C540A"/>
    <w:rsid w:val="00C651A6"/>
    <w:rsid w:val="00C84854"/>
    <w:rsid w:val="00CD1611"/>
    <w:rsid w:val="00CD6DEA"/>
    <w:rsid w:val="00D91A4A"/>
    <w:rsid w:val="00E41BA3"/>
    <w:rsid w:val="00F56906"/>
    <w:rsid w:val="00FA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  <o:rules v:ext="edit">
        <o:r id="V:Rule24" type="connector" idref="#_x0000_s1055"/>
        <o:r id="V:Rule25" type="connector" idref="#_x0000_s1073"/>
        <o:r id="V:Rule26" type="connector" idref="#_x0000_s1054"/>
        <o:r id="V:Rule27" type="connector" idref="#_x0000_s1039"/>
        <o:r id="V:Rule28" type="connector" idref="#_x0000_s1083"/>
        <o:r id="V:Rule29" type="connector" idref="#_x0000_s1081"/>
        <o:r id="V:Rule30" type="connector" idref="#_x0000_s1059"/>
        <o:r id="V:Rule31" type="connector" idref="#_x0000_s1082"/>
        <o:r id="V:Rule32" type="connector" idref="#_x0000_s1080"/>
        <o:r id="V:Rule33" type="connector" idref="#_x0000_s1078"/>
        <o:r id="V:Rule34" type="connector" idref="#_x0000_s1037"/>
        <o:r id="V:Rule35" type="connector" idref="#_x0000_s1053"/>
        <o:r id="V:Rule36" type="connector" idref="#_x0000_s1038"/>
        <o:r id="V:Rule37" type="connector" idref="#_x0000_s1075"/>
        <o:r id="V:Rule38" type="connector" idref="#_x0000_s1042"/>
        <o:r id="V:Rule39" type="connector" idref="#_x0000_s1079"/>
        <o:r id="V:Rule40" type="connector" idref="#_x0000_s1085"/>
        <o:r id="V:Rule41" type="connector" idref="#_x0000_s1056"/>
        <o:r id="V:Rule42" type="connector" idref="#_x0000_s1074"/>
        <o:r id="V:Rule43" type="connector" idref="#_x0000_s1084"/>
        <o:r id="V:Rule44" type="connector" idref="#_x0000_s1058"/>
        <o:r id="V:Rule45" type="connector" idref="#_x0000_s1057"/>
        <o:r id="V:Rule4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1B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1B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1B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1BA3"/>
    <w:rPr>
      <w:sz w:val="18"/>
      <w:szCs w:val="18"/>
    </w:rPr>
  </w:style>
  <w:style w:type="paragraph" w:styleId="a7">
    <w:name w:val="Document Map"/>
    <w:basedOn w:val="a"/>
    <w:link w:val="Char2"/>
    <w:rsid w:val="00E41BA3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文档结构图 Char"/>
    <w:basedOn w:val="a0"/>
    <w:link w:val="a7"/>
    <w:rsid w:val="00E41BA3"/>
    <w:rPr>
      <w:rFonts w:ascii="Times New Roman" w:eastAsia="宋体" w:hAnsi="Times New Roman" w:cs="Times New Roman"/>
      <w:szCs w:val="20"/>
      <w:shd w:val="clear" w:color="auto" w:fill="000080"/>
    </w:rPr>
  </w:style>
  <w:style w:type="character" w:styleId="a8">
    <w:name w:val="page number"/>
    <w:basedOn w:val="a0"/>
    <w:rsid w:val="002C0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9E11-44C7-43B1-9643-C293ABB4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129</Words>
  <Characters>739</Characters>
  <Application>Microsoft Office Word</Application>
  <DocSecurity>8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SZ131</cp:lastModifiedBy>
  <cp:revision>8</cp:revision>
  <cp:lastPrinted>2016-03-07T03:08:00Z</cp:lastPrinted>
  <dcterms:created xsi:type="dcterms:W3CDTF">2014-05-16T01:08:00Z</dcterms:created>
  <dcterms:modified xsi:type="dcterms:W3CDTF">2016-03-07T03:08:00Z</dcterms:modified>
</cp:coreProperties>
</file>