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040" w:rsidRPr="00D27ACE" w:rsidRDefault="001F5040" w:rsidP="001F5040">
      <w:pPr>
        <w:jc w:val="center"/>
        <w:rPr>
          <w:rFonts w:ascii="Arial" w:hAnsi="Arial" w:cs="Arial"/>
          <w:b/>
          <w:sz w:val="28"/>
          <w:szCs w:val="28"/>
        </w:rPr>
      </w:pPr>
      <w:r w:rsidRPr="00D27ACE">
        <w:rPr>
          <w:rFonts w:ascii="Arial" w:hAnsi="Arial" w:cs="Arial"/>
          <w:b/>
          <w:sz w:val="28"/>
          <w:szCs w:val="28"/>
        </w:rPr>
        <w:t>Guarantee Letter</w:t>
      </w:r>
    </w:p>
    <w:p w:rsidR="001F5040" w:rsidRDefault="001F5040" w:rsidP="001F5040">
      <w:pPr>
        <w:rPr>
          <w:rFonts w:ascii="Arial" w:hAnsi="Arial" w:cs="Arial"/>
        </w:rPr>
      </w:pPr>
    </w:p>
    <w:p w:rsidR="001F5040" w:rsidRPr="001F5040" w:rsidRDefault="001F5040" w:rsidP="001F5040">
      <w:pPr>
        <w:rPr>
          <w:rFonts w:ascii="Arial" w:hAnsi="Arial" w:cs="Arial"/>
        </w:rPr>
      </w:pPr>
      <w:r w:rsidRPr="001F5040">
        <w:rPr>
          <w:rFonts w:ascii="Arial" w:hAnsi="Arial" w:cs="Arial"/>
        </w:rPr>
        <w:t>Dear Sirs/Madams:</w:t>
      </w:r>
    </w:p>
    <w:p w:rsidR="001F5040" w:rsidRPr="001F5040" w:rsidRDefault="001F5040" w:rsidP="001F5040">
      <w:pPr>
        <w:rPr>
          <w:rFonts w:ascii="Arial" w:hAnsi="Arial" w:cs="Arial"/>
        </w:rPr>
      </w:pPr>
    </w:p>
    <w:p w:rsidR="001F5040" w:rsidRPr="001F5040" w:rsidRDefault="001F5040" w:rsidP="001F5040">
      <w:pPr>
        <w:rPr>
          <w:rFonts w:ascii="Arial" w:hAnsi="Arial" w:cs="Arial"/>
        </w:rPr>
      </w:pPr>
      <w:r w:rsidRPr="001F5040">
        <w:rPr>
          <w:rFonts w:ascii="Arial" w:hAnsi="Arial" w:cs="Arial"/>
        </w:rPr>
        <w:t>We,</w:t>
      </w:r>
      <w:permStart w:id="0" w:edGrp="everyone"/>
      <w:r w:rsidRPr="001F5040">
        <w:rPr>
          <w:rFonts w:ascii="Arial" w:hAnsi="Arial" w:cs="Arial"/>
        </w:rPr>
        <w:t xml:space="preserve"> _____________</w:t>
      </w:r>
      <w:permEnd w:id="0"/>
      <w:r w:rsidRPr="001F5040">
        <w:rPr>
          <w:rFonts w:ascii="Arial" w:hAnsi="Arial" w:cs="Arial"/>
        </w:rPr>
        <w:t xml:space="preserve">, hereby make a declaration about material guarantee </w:t>
      </w:r>
      <w:r w:rsidRPr="001F5040">
        <w:rPr>
          <w:rFonts w:ascii="Arial" w:hAnsi="Arial" w:cs="Arial" w:hint="eastAsia"/>
        </w:rPr>
        <w:t xml:space="preserve">what </w:t>
      </w:r>
      <w:r w:rsidRPr="001F5040">
        <w:rPr>
          <w:rFonts w:ascii="Arial" w:hAnsi="Arial" w:cs="Arial"/>
        </w:rPr>
        <w:t xml:space="preserve">provided to </w:t>
      </w:r>
      <w:permStart w:id="1" w:edGrp="everyone"/>
      <w:r w:rsidRPr="001F5040">
        <w:rPr>
          <w:rFonts w:ascii="Arial" w:hAnsi="Arial" w:cs="Arial"/>
        </w:rPr>
        <w:t>Bay Area Compliance Labs. Corp</w:t>
      </w:r>
      <w:r>
        <w:rPr>
          <w:rFonts w:ascii="Arial" w:hAnsi="Arial" w:cs="Arial" w:hint="eastAsia"/>
        </w:rPr>
        <w:t>.(Shenzhen)</w:t>
      </w:r>
      <w:r w:rsidRPr="001F5040">
        <w:rPr>
          <w:rFonts w:ascii="Arial" w:hAnsi="Arial" w:cs="Arial" w:hint="eastAsia"/>
        </w:rPr>
        <w:t>.</w:t>
      </w:r>
      <w:permEnd w:id="1"/>
      <w:r w:rsidRPr="001F5040">
        <w:rPr>
          <w:rFonts w:ascii="Arial" w:hAnsi="Arial" w:cs="Arial"/>
        </w:rPr>
        <w:t xml:space="preserve"> (BACL </w:t>
      </w:r>
      <w:r w:rsidRPr="001F5040">
        <w:rPr>
          <w:rFonts w:ascii="Arial" w:hAnsi="Arial" w:cs="Arial" w:hint="eastAsia"/>
        </w:rPr>
        <w:t xml:space="preserve">in </w:t>
      </w:r>
      <w:r w:rsidRPr="001F5040">
        <w:rPr>
          <w:rFonts w:ascii="Arial" w:hAnsi="Arial" w:cs="Arial"/>
        </w:rPr>
        <w:t>short).</w:t>
      </w:r>
      <w:r w:rsidRPr="001F5040">
        <w:rPr>
          <w:rFonts w:ascii="Arial" w:hAnsi="Arial" w:cs="Arial" w:hint="eastAsia"/>
        </w:rPr>
        <w:t>M</w:t>
      </w:r>
      <w:r w:rsidRPr="001F5040">
        <w:rPr>
          <w:rFonts w:ascii="Arial" w:hAnsi="Arial" w:cs="Arial"/>
        </w:rPr>
        <w:t>ore information</w:t>
      </w:r>
      <w:r w:rsidRPr="001F5040">
        <w:rPr>
          <w:rFonts w:ascii="Arial" w:hAnsi="Arial" w:cs="Arial" w:hint="eastAsia"/>
        </w:rPr>
        <w:t xml:space="preserve"> as below</w:t>
      </w:r>
      <w:r w:rsidRPr="001F5040">
        <w:rPr>
          <w:rFonts w:ascii="Arial" w:hAnsi="Arial" w:cs="Arial"/>
        </w:rPr>
        <w:t>:</w:t>
      </w:r>
    </w:p>
    <w:p w:rsidR="001F5040" w:rsidRPr="001F5040" w:rsidRDefault="001F5040" w:rsidP="001F5040">
      <w:pPr>
        <w:rPr>
          <w:rFonts w:ascii="Arial" w:hAnsi="Arial" w:cs="Arial"/>
        </w:rPr>
      </w:pPr>
    </w:p>
    <w:p w:rsidR="001F5040" w:rsidRPr="001F5040" w:rsidRDefault="001F5040" w:rsidP="001F5040">
      <w:pPr>
        <w:rPr>
          <w:rFonts w:ascii="Arial" w:hAnsi="Arial" w:cs="Arial"/>
        </w:rPr>
      </w:pPr>
      <w:permStart w:id="2" w:edGrp="everyone"/>
      <w:r w:rsidRPr="001F5040">
        <w:rPr>
          <w:rFonts w:ascii="Arial" w:hAnsi="Arial" w:cs="Arial"/>
        </w:rPr>
        <w:sym w:font="Wingdings" w:char="F0A8"/>
      </w:r>
      <w:permEnd w:id="2"/>
      <w:r w:rsidRPr="001F5040">
        <w:rPr>
          <w:rFonts w:ascii="Arial" w:hAnsi="Arial" w:cs="Arial"/>
        </w:rPr>
        <w:t xml:space="preserve">Regarding the material testing, including the first testing material, retest material, and resubmitted material, we guarantee that they are all the same material use in the finished products. The style </w:t>
      </w:r>
      <w:r w:rsidRPr="001F5040">
        <w:rPr>
          <w:rFonts w:ascii="Arial" w:hAnsi="Arial" w:cs="Arial" w:hint="eastAsia"/>
        </w:rPr>
        <w:t>N</w:t>
      </w:r>
      <w:r w:rsidRPr="001F5040">
        <w:rPr>
          <w:rFonts w:ascii="Arial" w:hAnsi="Arial" w:cs="Arial"/>
        </w:rPr>
        <w:t>o., the material</w:t>
      </w:r>
      <w:r w:rsidRPr="001F5040">
        <w:rPr>
          <w:rFonts w:ascii="Arial" w:hAnsi="Arial" w:cs="Arial" w:hint="eastAsia"/>
        </w:rPr>
        <w:t xml:space="preserve"> component</w:t>
      </w:r>
      <w:r w:rsidRPr="001F5040">
        <w:rPr>
          <w:rFonts w:ascii="Arial" w:hAnsi="Arial" w:cs="Arial"/>
        </w:rPr>
        <w:t xml:space="preserve">, the batch </w:t>
      </w:r>
      <w:r w:rsidRPr="001F5040">
        <w:rPr>
          <w:rFonts w:ascii="Arial" w:hAnsi="Arial" w:cs="Arial" w:hint="eastAsia"/>
        </w:rPr>
        <w:t>N</w:t>
      </w:r>
      <w:r w:rsidRPr="001F5040">
        <w:rPr>
          <w:rFonts w:ascii="Arial" w:hAnsi="Arial" w:cs="Arial"/>
        </w:rPr>
        <w:t>o. of the material is consistent with the testing part shows on the report</w:t>
      </w:r>
      <w:r w:rsidRPr="001F5040">
        <w:rPr>
          <w:rFonts w:ascii="Arial" w:hAnsi="Arial" w:cs="Arial" w:hint="eastAsia"/>
        </w:rPr>
        <w:t xml:space="preserve">, the </w:t>
      </w:r>
      <w:permStart w:id="3" w:edGrp="everyone"/>
      <w:permEnd w:id="3"/>
      <w:r w:rsidRPr="001F5040">
        <w:rPr>
          <w:rFonts w:ascii="Arial" w:hAnsi="Arial" w:cs="Arial" w:hint="eastAsia"/>
        </w:rPr>
        <w:t>whole batch of finished product only use the same batch material.</w:t>
      </w:r>
    </w:p>
    <w:p w:rsidR="001F5040" w:rsidRPr="001F5040" w:rsidRDefault="001F5040" w:rsidP="001F5040">
      <w:pPr>
        <w:rPr>
          <w:rFonts w:ascii="Arial" w:hAnsi="Arial" w:cs="Arial"/>
        </w:rPr>
      </w:pPr>
    </w:p>
    <w:p w:rsidR="001F5040" w:rsidRPr="001F5040" w:rsidRDefault="001F5040" w:rsidP="001F5040">
      <w:pPr>
        <w:rPr>
          <w:rFonts w:ascii="Arial" w:hAnsi="Arial" w:cs="Arial"/>
        </w:rPr>
      </w:pPr>
      <w:permStart w:id="4" w:edGrp="everyone"/>
      <w:r w:rsidRPr="001F5040">
        <w:rPr>
          <w:rFonts w:ascii="Arial" w:hAnsi="Arial" w:cs="Arial"/>
        </w:rPr>
        <w:sym w:font="Wingdings" w:char="F0A8"/>
      </w:r>
      <w:permEnd w:id="4"/>
      <w:r w:rsidRPr="001F5040">
        <w:rPr>
          <w:rFonts w:ascii="Arial" w:hAnsi="Arial" w:cs="Arial"/>
        </w:rPr>
        <w:t>Regarding the same batch testing sample, we guarantee the same color and component of the material is made of the same raw material and same</w:t>
      </w:r>
      <w:r w:rsidRPr="001F5040">
        <w:rPr>
          <w:rFonts w:ascii="Arial" w:hAnsi="Arial" w:cs="Arial" w:hint="eastAsia"/>
        </w:rPr>
        <w:t xml:space="preserve"> produce</w:t>
      </w:r>
      <w:r w:rsidRPr="001F5040">
        <w:rPr>
          <w:rFonts w:ascii="Arial" w:hAnsi="Arial" w:cs="Arial"/>
        </w:rPr>
        <w:t xml:space="preserve"> process. Unless specified notice, BACL can test by random samplin</w:t>
      </w:r>
      <w:r w:rsidRPr="001F5040">
        <w:rPr>
          <w:rFonts w:ascii="Arial" w:hAnsi="Arial" w:cs="Arial" w:hint="eastAsia"/>
        </w:rPr>
        <w:t>g.</w:t>
      </w:r>
    </w:p>
    <w:p w:rsidR="001F5040" w:rsidRPr="001F5040" w:rsidRDefault="001F5040" w:rsidP="001F5040">
      <w:pPr>
        <w:rPr>
          <w:rFonts w:ascii="Arial" w:hAnsi="Arial" w:cs="Arial"/>
        </w:rPr>
      </w:pPr>
    </w:p>
    <w:p w:rsidR="001F5040" w:rsidRPr="001F5040" w:rsidRDefault="001F5040" w:rsidP="001F5040">
      <w:pPr>
        <w:rPr>
          <w:rFonts w:ascii="Arial" w:hAnsi="Arial" w:cs="Arial"/>
        </w:rPr>
      </w:pPr>
      <w:bookmarkStart w:id="0" w:name="OLE_LINK6"/>
      <w:bookmarkStart w:id="1" w:name="OLE_LINK5"/>
      <w:bookmarkEnd w:id="0"/>
      <w:permStart w:id="5" w:edGrp="everyone"/>
      <w:r w:rsidRPr="001F5040">
        <w:rPr>
          <w:rFonts w:ascii="Arial" w:hAnsi="Arial" w:cs="Arial"/>
        </w:rPr>
        <w:sym w:font="Wingdings" w:char="F0A8"/>
      </w:r>
      <w:permEnd w:id="5"/>
      <w:r w:rsidRPr="001F5040">
        <w:rPr>
          <w:rFonts w:ascii="Arial" w:hAnsi="Arial" w:cs="Arial"/>
        </w:rPr>
        <w:t xml:space="preserve">Regarding the </w:t>
      </w:r>
      <w:r w:rsidRPr="001F5040">
        <w:rPr>
          <w:rFonts w:ascii="Arial" w:hAnsi="Arial" w:cs="Arial" w:hint="eastAsia"/>
        </w:rPr>
        <w:t>multiple</w:t>
      </w:r>
      <w:r w:rsidRPr="001F5040">
        <w:rPr>
          <w:rFonts w:ascii="Arial" w:hAnsi="Arial" w:cs="Arial"/>
        </w:rPr>
        <w:t xml:space="preserve"> color samples submitted to BACL for testing according to the contract, we guarantee that the same material with same color are made from the same batch raw materials under the same</w:t>
      </w:r>
      <w:r w:rsidRPr="001F5040">
        <w:rPr>
          <w:rFonts w:ascii="Arial" w:hAnsi="Arial" w:cs="Arial" w:hint="eastAsia"/>
        </w:rPr>
        <w:t xml:space="preserve"> produce</w:t>
      </w:r>
      <w:r w:rsidRPr="001F5040">
        <w:rPr>
          <w:rFonts w:ascii="Arial" w:hAnsi="Arial" w:cs="Arial"/>
        </w:rPr>
        <w:t xml:space="preserve"> process. Unless specified notice, BACL can test by random samplin</w:t>
      </w:r>
      <w:bookmarkEnd w:id="1"/>
      <w:r w:rsidRPr="001F5040">
        <w:rPr>
          <w:rFonts w:ascii="Arial" w:hAnsi="Arial" w:cs="Arial" w:hint="eastAsia"/>
        </w:rPr>
        <w:t>g.</w:t>
      </w:r>
    </w:p>
    <w:p w:rsidR="001F5040" w:rsidRPr="001F5040" w:rsidRDefault="001F5040" w:rsidP="001F5040">
      <w:pPr>
        <w:rPr>
          <w:rFonts w:ascii="Arial" w:hAnsi="Arial" w:cs="Arial"/>
          <w:color w:val="FF0000"/>
          <w:shd w:val="clear" w:color="auto" w:fill="FFFFFF"/>
        </w:rPr>
      </w:pPr>
    </w:p>
    <w:p w:rsidR="001F5040" w:rsidRPr="001F5040" w:rsidRDefault="001F5040" w:rsidP="001F5040">
      <w:pPr>
        <w:rPr>
          <w:rFonts w:ascii="Arial" w:hAnsi="Arial" w:cs="Arial"/>
        </w:rPr>
      </w:pPr>
      <w:r w:rsidRPr="001F5040">
        <w:rPr>
          <w:rFonts w:ascii="Arial" w:hAnsi="Arial" w:cs="Arial"/>
        </w:rPr>
        <w:t>The above Guarantee is applied to:</w:t>
      </w:r>
    </w:p>
    <w:p w:rsidR="001F5040" w:rsidRPr="001F5040" w:rsidRDefault="001F5040" w:rsidP="001F5040">
      <w:pPr>
        <w:rPr>
          <w:rFonts w:ascii="Arial" w:hAnsi="Arial" w:cs="Arial"/>
        </w:rPr>
      </w:pPr>
    </w:p>
    <w:p w:rsidR="001F5040" w:rsidRPr="001F5040" w:rsidRDefault="001F5040" w:rsidP="001F5040">
      <w:pPr>
        <w:rPr>
          <w:rFonts w:ascii="Arial" w:hAnsi="Arial" w:cs="Arial"/>
        </w:rPr>
      </w:pPr>
      <w:permStart w:id="6" w:edGrp="everyone"/>
      <w:r w:rsidRPr="001F5040">
        <w:rPr>
          <w:rFonts w:ascii="Arial" w:hAnsi="Arial" w:cs="Arial"/>
        </w:rPr>
        <w:sym w:font="Wingdings" w:char="F0A8"/>
      </w:r>
      <w:permEnd w:id="6"/>
      <w:r w:rsidRPr="001F5040">
        <w:rPr>
          <w:rFonts w:ascii="Arial" w:hAnsi="Arial" w:cs="Arial"/>
        </w:rPr>
        <w:t xml:space="preserve">The appointed project of No: </w:t>
      </w:r>
      <w:permStart w:id="7" w:edGrp="everyone"/>
      <w:r w:rsidRPr="001F5040">
        <w:rPr>
          <w:rFonts w:ascii="Arial" w:hAnsi="Arial" w:cs="Arial"/>
        </w:rPr>
        <w:t>_________________</w:t>
      </w:r>
      <w:permEnd w:id="7"/>
    </w:p>
    <w:p w:rsidR="001F5040" w:rsidRPr="001F5040" w:rsidRDefault="001F5040" w:rsidP="001F5040">
      <w:pPr>
        <w:rPr>
          <w:rFonts w:ascii="Arial" w:hAnsi="Arial" w:cs="Arial"/>
        </w:rPr>
      </w:pPr>
      <w:permStart w:id="8" w:edGrp="everyone"/>
      <w:r w:rsidRPr="001F5040">
        <w:rPr>
          <w:rFonts w:ascii="Arial" w:hAnsi="Arial" w:cs="Arial"/>
        </w:rPr>
        <w:sym w:font="Wingdings" w:char="F0A8"/>
      </w:r>
      <w:permEnd w:id="8"/>
      <w:r w:rsidRPr="001F5040">
        <w:rPr>
          <w:rFonts w:ascii="Arial" w:hAnsi="Arial" w:cs="Arial"/>
        </w:rPr>
        <w:t xml:space="preserve">All the projects submitted to BACL from </w:t>
      </w:r>
      <w:permStart w:id="9" w:edGrp="everyone"/>
      <w:r w:rsidRPr="001F5040">
        <w:rPr>
          <w:rFonts w:ascii="Arial" w:hAnsi="Arial" w:cs="Arial"/>
        </w:rPr>
        <w:t>_____________</w:t>
      </w:r>
      <w:permEnd w:id="9"/>
      <w:r w:rsidRPr="001F5040">
        <w:rPr>
          <w:rFonts w:ascii="Arial" w:hAnsi="Arial" w:cs="Arial"/>
        </w:rPr>
        <w:t xml:space="preserve"> to </w:t>
      </w:r>
      <w:r>
        <w:rPr>
          <w:rFonts w:ascii="Arial" w:hAnsi="Arial" w:cs="Arial" w:hint="eastAsia"/>
        </w:rPr>
        <w:t>Dec. 31 201</w:t>
      </w:r>
      <w:permStart w:id="10" w:edGrp="everyone"/>
      <w:r w:rsidRPr="001F5040">
        <w:rPr>
          <w:rFonts w:ascii="Arial" w:hAnsi="Arial" w:cs="Arial"/>
        </w:rPr>
        <w:t>__</w:t>
      </w:r>
      <w:permEnd w:id="10"/>
      <w:r w:rsidRPr="001F5040">
        <w:rPr>
          <w:rFonts w:ascii="Arial" w:hAnsi="Arial" w:cs="Arial"/>
        </w:rPr>
        <w:t xml:space="preserve"> (less than one year).During this period, all the samples conform to the above guarantee unless otherwise specified.</w:t>
      </w:r>
    </w:p>
    <w:p w:rsidR="001F5040" w:rsidRPr="001F5040" w:rsidRDefault="001F5040" w:rsidP="001F5040">
      <w:pPr>
        <w:pStyle w:val="ac"/>
        <w:ind w:left="420" w:firstLine="0"/>
        <w:rPr>
          <w:rFonts w:ascii="Arial" w:hAnsi="Arial" w:cs="Arial"/>
          <w:sz w:val="24"/>
          <w:szCs w:val="24"/>
        </w:rPr>
      </w:pPr>
    </w:p>
    <w:p w:rsidR="001F5040" w:rsidRPr="001F5040" w:rsidRDefault="001F5040" w:rsidP="001F5040">
      <w:pPr>
        <w:rPr>
          <w:rFonts w:ascii="Arial" w:hAnsi="Arial" w:cs="Arial"/>
        </w:rPr>
      </w:pPr>
      <w:r w:rsidRPr="001F5040">
        <w:rPr>
          <w:rFonts w:ascii="Arial" w:hAnsi="Arial" w:cs="Arial"/>
        </w:rPr>
        <w:t>We hereby certify the above Guarantee is completely true and correct</w:t>
      </w:r>
      <w:r w:rsidRPr="001F5040">
        <w:rPr>
          <w:rFonts w:ascii="Arial" w:hAnsi="Arial" w:cs="Arial" w:hint="eastAsia"/>
        </w:rPr>
        <w:t xml:space="preserve">, </w:t>
      </w:r>
      <w:r w:rsidRPr="001F5040">
        <w:rPr>
          <w:rFonts w:ascii="Arial" w:hAnsi="Arial" w:cs="Arial"/>
        </w:rPr>
        <w:t>the submitted sample is consistent with the final products placed in the market</w:t>
      </w:r>
      <w:r w:rsidRPr="001F5040">
        <w:rPr>
          <w:rFonts w:ascii="Arial" w:hAnsi="Arial" w:cs="Arial" w:hint="eastAsia"/>
        </w:rPr>
        <w:t>, a</w:t>
      </w:r>
      <w:r w:rsidRPr="001F5040">
        <w:rPr>
          <w:rFonts w:ascii="Arial" w:hAnsi="Arial" w:cs="Arial"/>
        </w:rPr>
        <w:t>ny legal dispute caused by deception, concealing,</w:t>
      </w:r>
      <w:r w:rsidRPr="001F5040">
        <w:rPr>
          <w:rFonts w:ascii="Arial" w:hAnsi="Arial" w:cs="Arial" w:hint="eastAsia"/>
        </w:rPr>
        <w:t xml:space="preserve"> </w:t>
      </w:r>
      <w:r w:rsidRPr="001F5040">
        <w:rPr>
          <w:rFonts w:ascii="Arial" w:hAnsi="Arial" w:cs="Arial"/>
        </w:rPr>
        <w:t>changes of the</w:t>
      </w:r>
      <w:r w:rsidRPr="001F5040">
        <w:rPr>
          <w:rFonts w:ascii="Arial" w:hAnsi="Arial" w:cs="Arial"/>
          <w:color w:val="000000" w:themeColor="text1"/>
        </w:rPr>
        <w:t xml:space="preserve"> </w:t>
      </w:r>
      <w:r w:rsidRPr="001F5040">
        <w:rPr>
          <w:rFonts w:ascii="Arial" w:hAnsi="Arial" w:cs="Arial" w:hint="eastAsia"/>
          <w:color w:val="000000" w:themeColor="text1"/>
        </w:rPr>
        <w:t>produ</w:t>
      </w:r>
      <w:r w:rsidRPr="001F5040">
        <w:rPr>
          <w:rFonts w:ascii="Arial" w:hAnsi="Arial" w:cs="Arial" w:hint="eastAsia"/>
        </w:rPr>
        <w:t xml:space="preserve">ce </w:t>
      </w:r>
      <w:r w:rsidRPr="001F5040">
        <w:rPr>
          <w:rFonts w:ascii="Arial" w:hAnsi="Arial" w:cs="Arial"/>
        </w:rPr>
        <w:t>process, any chemical changes caused during the production, BACL will not be liable for any responsibility</w:t>
      </w:r>
      <w:r w:rsidRPr="001F5040">
        <w:rPr>
          <w:rFonts w:ascii="Arial" w:hAnsi="Arial" w:cs="Arial" w:hint="eastAsia"/>
        </w:rPr>
        <w:t>,</w:t>
      </w:r>
      <w:r w:rsidRPr="001F5040">
        <w:rPr>
          <w:rFonts w:ascii="Arial" w:hAnsi="Arial" w:cs="Arial"/>
        </w:rPr>
        <w:t xml:space="preserve"> </w:t>
      </w:r>
      <w:r w:rsidRPr="001F5040">
        <w:rPr>
          <w:rFonts w:ascii="Arial" w:hAnsi="Arial" w:cs="Arial" w:hint="eastAsia"/>
        </w:rPr>
        <w:t>W</w:t>
      </w:r>
      <w:r w:rsidRPr="001F5040">
        <w:rPr>
          <w:rFonts w:ascii="Arial" w:hAnsi="Arial" w:cs="Arial"/>
        </w:rPr>
        <w:t>e will bear all the consequences arising there from</w:t>
      </w:r>
      <w:r w:rsidRPr="001F5040">
        <w:rPr>
          <w:rFonts w:ascii="Arial" w:hAnsi="Arial" w:cs="Arial" w:hint="eastAsia"/>
        </w:rPr>
        <w:t xml:space="preserve">. </w:t>
      </w:r>
    </w:p>
    <w:p w:rsidR="001F5040" w:rsidRPr="001F5040" w:rsidRDefault="001F5040" w:rsidP="001F5040">
      <w:pPr>
        <w:rPr>
          <w:rFonts w:ascii="Arial" w:hAnsi="Arial" w:cs="Arial"/>
        </w:rPr>
      </w:pPr>
    </w:p>
    <w:p w:rsidR="001F5040" w:rsidRPr="001F5040" w:rsidRDefault="001F5040" w:rsidP="001F5040">
      <w:pPr>
        <w:rPr>
          <w:rFonts w:ascii="Arial" w:hAnsi="Arial" w:cs="Arial"/>
        </w:rPr>
      </w:pPr>
    </w:p>
    <w:p w:rsidR="001F5040" w:rsidRPr="001F5040" w:rsidRDefault="001F5040" w:rsidP="001F5040">
      <w:pPr>
        <w:rPr>
          <w:rFonts w:ascii="Arial" w:hAnsi="Arial" w:cs="Arial"/>
        </w:rPr>
      </w:pPr>
      <w:r w:rsidRPr="001F5040">
        <w:rPr>
          <w:rFonts w:ascii="Arial" w:hAnsi="Arial" w:cs="Arial" w:hint="eastAsia"/>
        </w:rPr>
        <w:t xml:space="preserve">Chop </w:t>
      </w:r>
      <w:r w:rsidRPr="001F5040">
        <w:rPr>
          <w:rFonts w:ascii="Arial" w:hAnsi="Arial" w:cs="Arial"/>
        </w:rPr>
        <w:t>with</w:t>
      </w:r>
      <w:r w:rsidRPr="001F5040">
        <w:rPr>
          <w:rFonts w:ascii="Arial" w:hAnsi="Arial" w:cs="Arial" w:hint="eastAsia"/>
        </w:rPr>
        <w:t xml:space="preserve"> Company:</w:t>
      </w:r>
      <w:permStart w:id="11" w:edGrp="everyone"/>
      <w:permEnd w:id="11"/>
    </w:p>
    <w:p w:rsidR="001F5040" w:rsidRPr="001F5040" w:rsidRDefault="001F5040" w:rsidP="001F5040">
      <w:pPr>
        <w:rPr>
          <w:rFonts w:ascii="Arial" w:hAnsi="Arial" w:cs="Arial"/>
        </w:rPr>
      </w:pPr>
      <w:r w:rsidRPr="001F5040">
        <w:rPr>
          <w:rFonts w:ascii="Arial" w:hAnsi="Arial" w:cs="Arial" w:hint="eastAsia"/>
        </w:rPr>
        <w:t>Signature:</w:t>
      </w:r>
      <w:permStart w:id="12" w:edGrp="everyone"/>
      <w:permEnd w:id="12"/>
    </w:p>
    <w:p w:rsidR="001F5040" w:rsidRPr="001F5040" w:rsidRDefault="001F5040" w:rsidP="001F5040">
      <w:pPr>
        <w:rPr>
          <w:rFonts w:ascii="Arial" w:hAnsi="Arial" w:cs="Arial"/>
        </w:rPr>
      </w:pPr>
      <w:r w:rsidRPr="001F5040">
        <w:rPr>
          <w:rFonts w:ascii="Arial" w:hAnsi="Arial" w:cs="Arial" w:hint="eastAsia"/>
        </w:rPr>
        <w:t>Title:</w:t>
      </w:r>
      <w:permStart w:id="13" w:edGrp="everyone"/>
      <w:permEnd w:id="13"/>
    </w:p>
    <w:p w:rsidR="001F5040" w:rsidRPr="001F5040" w:rsidRDefault="001F5040" w:rsidP="001F5040">
      <w:pPr>
        <w:rPr>
          <w:rFonts w:ascii="Arial" w:hAnsi="Arial" w:cs="Arial"/>
        </w:rPr>
      </w:pPr>
      <w:r w:rsidRPr="001F5040">
        <w:rPr>
          <w:rFonts w:ascii="Arial" w:hAnsi="Arial" w:cs="Arial" w:hint="eastAsia"/>
        </w:rPr>
        <w:t xml:space="preserve">Date: </w:t>
      </w:r>
      <w:permStart w:id="14" w:edGrp="everyone"/>
      <w:permEnd w:id="14"/>
    </w:p>
    <w:p w:rsidR="00A52E5D" w:rsidRPr="001F5040" w:rsidRDefault="00A52E5D" w:rsidP="001F5040">
      <w:pPr>
        <w:rPr>
          <w:szCs w:val="28"/>
        </w:rPr>
      </w:pPr>
    </w:p>
    <w:sectPr w:rsidR="00A52E5D" w:rsidRPr="001F5040" w:rsidSect="00247C7F">
      <w:headerReference w:type="default" r:id="rId7"/>
      <w:footerReference w:type="default" r:id="rId8"/>
      <w:pgSz w:w="11906" w:h="16838"/>
      <w:pgMar w:top="900" w:right="1200" w:bottom="1080" w:left="1200" w:header="708" w:footer="5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61E9" w:rsidRDefault="001461E9">
      <w:r>
        <w:separator/>
      </w:r>
    </w:p>
  </w:endnote>
  <w:endnote w:type="continuationSeparator" w:id="1">
    <w:p w:rsidR="001461E9" w:rsidRDefault="001461E9">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汉鼎简书宋">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B84" w:rsidRDefault="005E3835" w:rsidP="000E4B84">
    <w:pPr>
      <w:pStyle w:val="a7"/>
      <w:rPr>
        <w:noProof/>
        <w:sz w:val="21"/>
      </w:rPr>
    </w:pPr>
    <w:permStart w:id="16" w:edGrp="everyone"/>
    <w:r>
      <w:rPr>
        <w:noProof/>
        <w:sz w:val="21"/>
      </w:rPr>
      <w:pict>
        <v:line id="_x0000_s2059" style="position:absolute;z-index:251659264" from="-4.5pt,-5.45pt" to="499.5pt,-5.45pt" strokecolor="#f30" strokeweight="3.75pt">
          <v:stroke linestyle="thickThin"/>
        </v:line>
      </w:pict>
    </w:r>
    <w:r w:rsidR="000E4B84" w:rsidRPr="004B2DC8" w:rsidDel="00247C7F">
      <w:rPr>
        <w:rFonts w:hint="eastAsia"/>
        <w:noProof/>
        <w:sz w:val="21"/>
        <w:lang w:val="en-GB"/>
      </w:rPr>
      <w:t xml:space="preserve"> </w:t>
    </w:r>
    <w:r w:rsidR="000E4B84">
      <w:rPr>
        <w:rFonts w:hint="eastAsia"/>
        <w:noProof/>
        <w:sz w:val="21"/>
        <w:lang w:val="en-GB"/>
      </w:rPr>
      <w:t>Client</w:t>
    </w:r>
    <w:r w:rsidR="000E4B84">
      <w:rPr>
        <w:noProof/>
        <w:sz w:val="21"/>
        <w:lang w:val="en-GB"/>
      </w:rPr>
      <w:t>’</w:t>
    </w:r>
    <w:r w:rsidR="000E4B84">
      <w:rPr>
        <w:rFonts w:hint="eastAsia"/>
        <w:noProof/>
        <w:sz w:val="21"/>
        <w:lang w:val="en-GB"/>
      </w:rPr>
      <w:t>s Address</w:t>
    </w:r>
  </w:p>
  <w:p w:rsidR="000E4B84" w:rsidRDefault="000E4B84" w:rsidP="000E4B84">
    <w:pPr>
      <w:pStyle w:val="a6"/>
      <w:rPr>
        <w:noProof/>
        <w:sz w:val="21"/>
        <w:lang w:val="en-GB"/>
      </w:rPr>
    </w:pPr>
    <w:r>
      <w:rPr>
        <w:rFonts w:hint="eastAsia"/>
        <w:noProof/>
        <w:sz w:val="21"/>
        <w:lang w:val="en-GB"/>
      </w:rPr>
      <w:t>Client</w:t>
    </w:r>
    <w:r>
      <w:rPr>
        <w:noProof/>
        <w:sz w:val="21"/>
        <w:lang w:val="en-GB"/>
      </w:rPr>
      <w:t>’</w:t>
    </w:r>
    <w:r>
      <w:rPr>
        <w:rFonts w:hint="eastAsia"/>
        <w:noProof/>
        <w:sz w:val="21"/>
        <w:lang w:val="en-GB"/>
      </w:rPr>
      <w:t xml:space="preserve">s  Mail,Tel. and Fax. </w:t>
    </w:r>
    <w:permEnd w:id="16"/>
  </w:p>
  <w:p w:rsidR="00187775" w:rsidRDefault="001F5040">
    <w:pPr>
      <w:pStyle w:val="a6"/>
      <w:rPr>
        <w:sz w:val="21"/>
        <w:szCs w:val="21"/>
      </w:rPr>
    </w:pPr>
    <w:r>
      <w:rPr>
        <w:rFonts w:hint="eastAsia"/>
        <w:sz w:val="21"/>
        <w:szCs w:val="21"/>
      </w:rPr>
      <w:t>V1.0 (2015-11-1 )</w:t>
    </w:r>
    <w:r>
      <w:rPr>
        <w:sz w:val="21"/>
        <w:szCs w:val="21"/>
      </w:rPr>
      <w:t xml:space="preserve">                  </w:t>
    </w:r>
    <w:r w:rsidRPr="00872C28">
      <w:rPr>
        <w:sz w:val="21"/>
        <w:szCs w:val="21"/>
      </w:rPr>
      <w:t xml:space="preserve">   </w:t>
    </w:r>
    <w:r>
      <w:rPr>
        <w:rFonts w:hint="eastAsia"/>
        <w:sz w:val="21"/>
        <w:szCs w:val="21"/>
      </w:rPr>
      <w:t xml:space="preserve">                        </w:t>
    </w:r>
    <w:r w:rsidRPr="00872C28">
      <w:rPr>
        <w:sz w:val="21"/>
        <w:szCs w:val="21"/>
      </w:rPr>
      <w:t xml:space="preserve">Page </w:t>
    </w:r>
    <w:r w:rsidR="005E3835" w:rsidRPr="00872C28">
      <w:rPr>
        <w:rStyle w:val="aa"/>
        <w:rFonts w:cs="Calibri"/>
        <w:sz w:val="21"/>
        <w:szCs w:val="21"/>
      </w:rPr>
      <w:fldChar w:fldCharType="begin"/>
    </w:r>
    <w:r w:rsidRPr="00872C28">
      <w:rPr>
        <w:rStyle w:val="aa"/>
        <w:rFonts w:cs="Calibri"/>
        <w:sz w:val="21"/>
        <w:szCs w:val="21"/>
      </w:rPr>
      <w:instrText xml:space="preserve"> PAGE </w:instrText>
    </w:r>
    <w:r w:rsidR="005E3835" w:rsidRPr="00872C28">
      <w:rPr>
        <w:rStyle w:val="aa"/>
        <w:rFonts w:cs="Calibri"/>
        <w:sz w:val="21"/>
        <w:szCs w:val="21"/>
      </w:rPr>
      <w:fldChar w:fldCharType="separate"/>
    </w:r>
    <w:r w:rsidR="00353704">
      <w:rPr>
        <w:rStyle w:val="aa"/>
        <w:rFonts w:cs="Calibri"/>
        <w:noProof/>
        <w:sz w:val="21"/>
        <w:szCs w:val="21"/>
      </w:rPr>
      <w:t>1</w:t>
    </w:r>
    <w:r w:rsidR="005E3835" w:rsidRPr="00872C28">
      <w:rPr>
        <w:rStyle w:val="aa"/>
        <w:rFonts w:cs="Calibri"/>
        <w:sz w:val="21"/>
        <w:szCs w:val="21"/>
      </w:rPr>
      <w:fldChar w:fldCharType="end"/>
    </w:r>
    <w:r w:rsidRPr="00872C28">
      <w:rPr>
        <w:rStyle w:val="aa"/>
        <w:rFonts w:cs="Calibri"/>
        <w:sz w:val="21"/>
        <w:szCs w:val="21"/>
      </w:rPr>
      <w:t xml:space="preserve"> of </w:t>
    </w:r>
    <w:r w:rsidR="005E3835" w:rsidRPr="00872C28">
      <w:rPr>
        <w:rStyle w:val="aa"/>
        <w:rFonts w:cs="Calibri"/>
        <w:sz w:val="21"/>
        <w:szCs w:val="21"/>
      </w:rPr>
      <w:fldChar w:fldCharType="begin"/>
    </w:r>
    <w:r w:rsidRPr="00872C28">
      <w:rPr>
        <w:rStyle w:val="aa"/>
        <w:rFonts w:cs="Calibri"/>
        <w:sz w:val="21"/>
        <w:szCs w:val="21"/>
      </w:rPr>
      <w:instrText xml:space="preserve"> NUMPAGES </w:instrText>
    </w:r>
    <w:r w:rsidR="005E3835" w:rsidRPr="00872C28">
      <w:rPr>
        <w:rStyle w:val="aa"/>
        <w:rFonts w:cs="Calibri"/>
        <w:sz w:val="21"/>
        <w:szCs w:val="21"/>
      </w:rPr>
      <w:fldChar w:fldCharType="separate"/>
    </w:r>
    <w:r w:rsidR="00353704">
      <w:rPr>
        <w:rStyle w:val="aa"/>
        <w:rFonts w:cs="Calibri"/>
        <w:noProof/>
        <w:sz w:val="21"/>
        <w:szCs w:val="21"/>
      </w:rPr>
      <w:t>1</w:t>
    </w:r>
    <w:r w:rsidR="005E3835" w:rsidRPr="00872C28">
      <w:rPr>
        <w:rStyle w:val="aa"/>
        <w:rFonts w:cs="Calibri"/>
        <w:sz w:val="21"/>
        <w:szCs w:val="21"/>
      </w:rPr>
      <w:fldChar w:fldCharType="end"/>
    </w:r>
    <w:r>
      <w:rPr>
        <w:rStyle w:val="aa"/>
        <w:rFonts w:cs="Calibri"/>
        <w:sz w:val="21"/>
        <w:szCs w:val="21"/>
      </w:rPr>
      <w:t xml:space="preserve">     </w:t>
    </w:r>
    <w:r w:rsidRPr="00872C28">
      <w:rPr>
        <w:rStyle w:val="aa"/>
        <w:rFonts w:cs="Calibri"/>
        <w:sz w:val="21"/>
        <w:szCs w:val="21"/>
      </w:rPr>
      <w:t xml:space="preserve">                          </w:t>
    </w:r>
    <w:r>
      <w:rPr>
        <w:rStyle w:val="aa"/>
        <w:rFonts w:cs="Calibri" w:hint="eastAsia"/>
        <w:sz w:val="21"/>
        <w:szCs w:val="21"/>
      </w:rPr>
      <w:t xml:space="preserve">                        </w:t>
    </w:r>
    <w:r>
      <w:rPr>
        <w:sz w:val="21"/>
        <w:szCs w:val="21"/>
      </w:rPr>
      <w:t>QB-SA-0</w:t>
    </w:r>
    <w:r w:rsidR="005E3835" w:rsidRPr="005E3835">
      <w:rPr>
        <w:noProof/>
        <w:sz w:val="21"/>
      </w:rPr>
      <w:pict>
        <v:line id="_x0000_s2061" style="position:absolute;z-index:251662336;mso-position-horizontal-relative:text;mso-position-vertical-relative:text" from="-4.5pt,-34.2pt" to="499.5pt,-34.2pt" strokecolor="#f30" strokeweight="3.75pt">
          <v:stroke linestyle="thickThin"/>
        </v:line>
      </w:pict>
    </w:r>
    <w:r>
      <w:rPr>
        <w:rFonts w:hint="eastAsia"/>
        <w:sz w:val="21"/>
        <w:szCs w:val="21"/>
      </w:rPr>
      <w:t>4</w:t>
    </w:r>
    <w:r w:rsidR="005E3835" w:rsidRPr="005E3835">
      <w:rPr>
        <w:noProof/>
        <w:sz w:val="21"/>
      </w:rPr>
      <w:pict>
        <v:line id="_x0000_s2060" style="position:absolute;z-index:251661312;mso-position-horizontal-relative:text;mso-position-vertical-relative:text" from="-4.5pt,-34.2pt" to="499.5pt,-34.2pt" strokecolor="#f30" strokeweight="3.75pt">
          <v:stroke linestyle="thickThin"/>
        </v:line>
      </w:pict>
    </w:r>
    <w:r>
      <w:rPr>
        <w:rFonts w:hint="eastAsia"/>
        <w:sz w:val="21"/>
        <w:szCs w:val="21"/>
      </w:rPr>
      <w:t>5-1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61E9" w:rsidRDefault="001461E9">
      <w:r>
        <w:separator/>
      </w:r>
    </w:p>
  </w:footnote>
  <w:footnote w:type="continuationSeparator" w:id="1">
    <w:p w:rsidR="001461E9" w:rsidRDefault="001461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0E9" w:rsidRDefault="002A10E9" w:rsidP="002A10E9">
    <w:pPr>
      <w:ind w:right="640"/>
      <w:jc w:val="center"/>
      <w:rPr>
        <w:rFonts w:ascii="Arial" w:hAnsi="Arial" w:cs="Arial"/>
        <w:b/>
        <w:sz w:val="32"/>
        <w:szCs w:val="32"/>
      </w:rPr>
    </w:pPr>
    <w:permStart w:id="15" w:edGrp="everyone"/>
    <w:r>
      <w:rPr>
        <w:rFonts w:hint="eastAsia"/>
        <w:noProof/>
        <w:sz w:val="28"/>
        <w:szCs w:val="28"/>
        <w:lang w:val="en-GB"/>
      </w:rPr>
      <w:t>Client</w:t>
    </w:r>
    <w:r>
      <w:rPr>
        <w:noProof/>
        <w:sz w:val="28"/>
        <w:szCs w:val="28"/>
        <w:lang w:val="en-GB"/>
      </w:rPr>
      <w:t>’</w:t>
    </w:r>
    <w:r>
      <w:rPr>
        <w:rFonts w:hint="eastAsia"/>
        <w:noProof/>
        <w:sz w:val="28"/>
        <w:szCs w:val="28"/>
        <w:lang w:val="en-GB"/>
      </w:rPr>
      <w:t>s Logo and Company Name</w:t>
    </w:r>
    <w:permEnd w:id="15"/>
  </w:p>
  <w:p w:rsidR="00187775" w:rsidRDefault="005E3835" w:rsidP="00596E8E">
    <w:pPr>
      <w:spacing w:line="360" w:lineRule="auto"/>
      <w:jc w:val="center"/>
      <w:rPr>
        <w:sz w:val="28"/>
        <w:szCs w:val="28"/>
      </w:rPr>
    </w:pPr>
    <w:r w:rsidRPr="005E3835">
      <w:rPr>
        <w:noProof/>
      </w:rPr>
      <w:pict>
        <v:line id="_x0000_s2049" style="position:absolute;left:0;text-align:left;z-index:251656192" from="-18pt,6.05pt" to="486pt,6.05pt" strokecolor="#f30" strokeweight="4pt">
          <v:stroke linestyle="thinThick"/>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D4442A"/>
    <w:multiLevelType w:val="hybridMultilevel"/>
    <w:tmpl w:val="488CB894"/>
    <w:lvl w:ilvl="0" w:tplc="F13892F4">
      <w:start w:val="1"/>
      <w:numFmt w:val="decimal"/>
      <w:lvlText w:val="%1."/>
      <w:lvlJc w:val="left"/>
      <w:pPr>
        <w:ind w:left="375" w:hanging="375"/>
      </w:pPr>
      <w:rPr>
        <w:rFonts w:ascii="Arial" w:hAnsi="Arial" w:cs="Arial" w:hint="default"/>
        <w:color w:val="auto"/>
        <w:sz w:val="3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C4379E4"/>
    <w:multiLevelType w:val="hybridMultilevel"/>
    <w:tmpl w:val="0264F3CC"/>
    <w:lvl w:ilvl="0" w:tplc="E63E7A30">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23134B33"/>
    <w:multiLevelType w:val="hybridMultilevel"/>
    <w:tmpl w:val="EA36AB9E"/>
    <w:lvl w:ilvl="0" w:tplc="FB907A86">
      <w:start w:val="14"/>
      <w:numFmt w:val="bullet"/>
      <w:lvlText w:val="□"/>
      <w:lvlJc w:val="left"/>
      <w:pPr>
        <w:ind w:left="360" w:hanging="360"/>
      </w:pPr>
      <w:rPr>
        <w:rFonts w:ascii="宋体" w:eastAsia="宋体" w:hAnsi="宋体" w:cs="Arial" w:hint="eastAsia"/>
        <w:sz w:val="24"/>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537A491E"/>
    <w:multiLevelType w:val="hybridMultilevel"/>
    <w:tmpl w:val="AF4EC7FC"/>
    <w:lvl w:ilvl="0" w:tplc="FB907A86">
      <w:start w:val="14"/>
      <w:numFmt w:val="bullet"/>
      <w:lvlText w:val="□"/>
      <w:lvlJc w:val="left"/>
      <w:pPr>
        <w:ind w:left="360" w:hanging="360"/>
      </w:pPr>
      <w:rPr>
        <w:rFonts w:ascii="宋体" w:eastAsia="宋体" w:hAnsi="宋体" w:cs="Arial" w:hint="eastAsia"/>
        <w:sz w:val="24"/>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572C7D89"/>
    <w:multiLevelType w:val="hybridMultilevel"/>
    <w:tmpl w:val="01624E0A"/>
    <w:lvl w:ilvl="0" w:tplc="6D7CA3BC">
      <w:start w:val="1"/>
      <w:numFmt w:val="decimal"/>
      <w:lvlText w:val="（%1）"/>
      <w:lvlJc w:val="left"/>
      <w:pPr>
        <w:tabs>
          <w:tab w:val="num" w:pos="1280"/>
        </w:tabs>
        <w:ind w:left="1280" w:hanging="720"/>
      </w:pPr>
      <w:rPr>
        <w:rFonts w:hint="default"/>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5">
    <w:nsid w:val="6B2B218D"/>
    <w:multiLevelType w:val="hybridMultilevel"/>
    <w:tmpl w:val="FA2AC5F4"/>
    <w:lvl w:ilvl="0" w:tplc="7C404434">
      <w:start w:val="1"/>
      <w:numFmt w:val="bullet"/>
      <w:lvlText w:val="□"/>
      <w:lvlJc w:val="left"/>
      <w:pPr>
        <w:ind w:left="600" w:hanging="360"/>
      </w:pPr>
      <w:rPr>
        <w:rFonts w:ascii="宋体" w:eastAsia="宋体" w:hAnsi="宋体" w:cs="Arial" w:hint="eastAsia"/>
      </w:rPr>
    </w:lvl>
    <w:lvl w:ilvl="1" w:tplc="04090003" w:tentative="1">
      <w:start w:val="1"/>
      <w:numFmt w:val="bullet"/>
      <w:lvlText w:val=""/>
      <w:lvlJc w:val="left"/>
      <w:pPr>
        <w:ind w:left="1080" w:hanging="420"/>
      </w:pPr>
      <w:rPr>
        <w:rFonts w:ascii="Wingdings" w:hAnsi="Wingdings" w:hint="default"/>
      </w:rPr>
    </w:lvl>
    <w:lvl w:ilvl="2" w:tplc="04090005"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3" w:tentative="1">
      <w:start w:val="1"/>
      <w:numFmt w:val="bullet"/>
      <w:lvlText w:val=""/>
      <w:lvlJc w:val="left"/>
      <w:pPr>
        <w:ind w:left="2340" w:hanging="420"/>
      </w:pPr>
      <w:rPr>
        <w:rFonts w:ascii="Wingdings" w:hAnsi="Wingdings" w:hint="default"/>
      </w:rPr>
    </w:lvl>
    <w:lvl w:ilvl="5" w:tplc="04090005"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3" w:tentative="1">
      <w:start w:val="1"/>
      <w:numFmt w:val="bullet"/>
      <w:lvlText w:val=""/>
      <w:lvlJc w:val="left"/>
      <w:pPr>
        <w:ind w:left="3600" w:hanging="420"/>
      </w:pPr>
      <w:rPr>
        <w:rFonts w:ascii="Wingdings" w:hAnsi="Wingdings" w:hint="default"/>
      </w:rPr>
    </w:lvl>
    <w:lvl w:ilvl="8" w:tplc="04090005" w:tentative="1">
      <w:start w:val="1"/>
      <w:numFmt w:val="bullet"/>
      <w:lvlText w:val=""/>
      <w:lvlJc w:val="left"/>
      <w:pPr>
        <w:ind w:left="4020" w:hanging="42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stylePaneFormatFilter w:val="3F01"/>
  <w:documentProtection w:edit="readOnly" w:enforcement="1" w:cryptProviderType="rsaFull" w:cryptAlgorithmClass="hash" w:cryptAlgorithmType="typeAny" w:cryptAlgorithmSid="4" w:cryptSpinCount="50000" w:hash="TItT1B4ltS5rd4TzrqrTSTnnIl0=" w:salt="RhOPIVW41YlR5W6YfAV3xg=="/>
  <w:defaultTabStop w:val="720"/>
  <w:drawingGridHorizontalSpacing w:val="120"/>
  <w:displayHorizontalDrawingGridEvery w:val="2"/>
  <w:noPunctuationKerning/>
  <w:characterSpacingControl w:val="doNotCompress"/>
  <w:hdrShapeDefaults>
    <o:shapedefaults v:ext="edit" spidmax="2062"/>
    <o:shapelayout v:ext="edit">
      <o:idmap v:ext="edit" data="2"/>
    </o:shapelayout>
  </w:hdrShapeDefaults>
  <w:footnotePr>
    <w:footnote w:id="0"/>
    <w:footnote w:id="1"/>
  </w:footnotePr>
  <w:endnotePr>
    <w:endnote w:id="0"/>
    <w:endnote w:id="1"/>
  </w:endnotePr>
  <w:compat>
    <w:useFELayout/>
  </w:compat>
  <w:rsids>
    <w:rsidRoot w:val="006F07DC"/>
    <w:rsid w:val="00003EC5"/>
    <w:rsid w:val="000115C7"/>
    <w:rsid w:val="000118B8"/>
    <w:rsid w:val="00020F6E"/>
    <w:rsid w:val="00023E37"/>
    <w:rsid w:val="000314E5"/>
    <w:rsid w:val="000413FF"/>
    <w:rsid w:val="00056908"/>
    <w:rsid w:val="00063ACB"/>
    <w:rsid w:val="00064C47"/>
    <w:rsid w:val="00070FF6"/>
    <w:rsid w:val="00073E77"/>
    <w:rsid w:val="00080C74"/>
    <w:rsid w:val="000D09E6"/>
    <w:rsid w:val="000D6270"/>
    <w:rsid w:val="000E38D6"/>
    <w:rsid w:val="000E4B84"/>
    <w:rsid w:val="000E5CB6"/>
    <w:rsid w:val="000E624C"/>
    <w:rsid w:val="000E6E26"/>
    <w:rsid w:val="000F0B8C"/>
    <w:rsid w:val="000F3DB2"/>
    <w:rsid w:val="000F5174"/>
    <w:rsid w:val="000F7D3E"/>
    <w:rsid w:val="00113F7A"/>
    <w:rsid w:val="001202EA"/>
    <w:rsid w:val="001228AB"/>
    <w:rsid w:val="00122A2E"/>
    <w:rsid w:val="001461E9"/>
    <w:rsid w:val="001513EA"/>
    <w:rsid w:val="00152773"/>
    <w:rsid w:val="00156BC4"/>
    <w:rsid w:val="0016339B"/>
    <w:rsid w:val="0016797C"/>
    <w:rsid w:val="001712F0"/>
    <w:rsid w:val="00173B4A"/>
    <w:rsid w:val="00174C8D"/>
    <w:rsid w:val="00177107"/>
    <w:rsid w:val="00187775"/>
    <w:rsid w:val="001903FB"/>
    <w:rsid w:val="00196294"/>
    <w:rsid w:val="001B560E"/>
    <w:rsid w:val="001C581D"/>
    <w:rsid w:val="001D2A11"/>
    <w:rsid w:val="001E086D"/>
    <w:rsid w:val="001E098C"/>
    <w:rsid w:val="001E116C"/>
    <w:rsid w:val="001E7451"/>
    <w:rsid w:val="001F0F62"/>
    <w:rsid w:val="001F3B14"/>
    <w:rsid w:val="001F5040"/>
    <w:rsid w:val="00207F93"/>
    <w:rsid w:val="0021526C"/>
    <w:rsid w:val="00216A1E"/>
    <w:rsid w:val="00226E43"/>
    <w:rsid w:val="00235CE7"/>
    <w:rsid w:val="00243043"/>
    <w:rsid w:val="00247C7F"/>
    <w:rsid w:val="00250998"/>
    <w:rsid w:val="00254629"/>
    <w:rsid w:val="0025724D"/>
    <w:rsid w:val="00257B7A"/>
    <w:rsid w:val="002677BF"/>
    <w:rsid w:val="002764EC"/>
    <w:rsid w:val="00281C34"/>
    <w:rsid w:val="00291374"/>
    <w:rsid w:val="00294099"/>
    <w:rsid w:val="002953E3"/>
    <w:rsid w:val="002A10E9"/>
    <w:rsid w:val="002A1D53"/>
    <w:rsid w:val="002A242C"/>
    <w:rsid w:val="002A3283"/>
    <w:rsid w:val="002B4AFC"/>
    <w:rsid w:val="002B58E2"/>
    <w:rsid w:val="002C5849"/>
    <w:rsid w:val="002C5DCA"/>
    <w:rsid w:val="002E02BA"/>
    <w:rsid w:val="002E33BA"/>
    <w:rsid w:val="002E3481"/>
    <w:rsid w:val="00314A9A"/>
    <w:rsid w:val="0034226F"/>
    <w:rsid w:val="00347375"/>
    <w:rsid w:val="00353704"/>
    <w:rsid w:val="00377FE4"/>
    <w:rsid w:val="00387AA5"/>
    <w:rsid w:val="003A4DA9"/>
    <w:rsid w:val="003E0AD5"/>
    <w:rsid w:val="003F1148"/>
    <w:rsid w:val="003F2808"/>
    <w:rsid w:val="00407822"/>
    <w:rsid w:val="004239CE"/>
    <w:rsid w:val="004258CB"/>
    <w:rsid w:val="00427D43"/>
    <w:rsid w:val="00427ECF"/>
    <w:rsid w:val="004366A8"/>
    <w:rsid w:val="004415C8"/>
    <w:rsid w:val="004462E1"/>
    <w:rsid w:val="00460B8C"/>
    <w:rsid w:val="00484DD3"/>
    <w:rsid w:val="00492940"/>
    <w:rsid w:val="004A0184"/>
    <w:rsid w:val="004B2DC8"/>
    <w:rsid w:val="004B4BBB"/>
    <w:rsid w:val="004C305D"/>
    <w:rsid w:val="004D1735"/>
    <w:rsid w:val="004D5405"/>
    <w:rsid w:val="004D7BE8"/>
    <w:rsid w:val="004E02D2"/>
    <w:rsid w:val="004E07A5"/>
    <w:rsid w:val="004E58A2"/>
    <w:rsid w:val="004E729B"/>
    <w:rsid w:val="00513C2C"/>
    <w:rsid w:val="00523EC6"/>
    <w:rsid w:val="005324C4"/>
    <w:rsid w:val="00533A21"/>
    <w:rsid w:val="005432A3"/>
    <w:rsid w:val="005500A1"/>
    <w:rsid w:val="00560CE2"/>
    <w:rsid w:val="00561F60"/>
    <w:rsid w:val="00563700"/>
    <w:rsid w:val="0057576A"/>
    <w:rsid w:val="00577CFD"/>
    <w:rsid w:val="00590EBC"/>
    <w:rsid w:val="00596E8E"/>
    <w:rsid w:val="005A2866"/>
    <w:rsid w:val="005A2AD0"/>
    <w:rsid w:val="005A31BB"/>
    <w:rsid w:val="005A3E53"/>
    <w:rsid w:val="005A74C0"/>
    <w:rsid w:val="005B5CA2"/>
    <w:rsid w:val="005B7204"/>
    <w:rsid w:val="005C1115"/>
    <w:rsid w:val="005C16B5"/>
    <w:rsid w:val="005C5776"/>
    <w:rsid w:val="005D2831"/>
    <w:rsid w:val="005D2E5D"/>
    <w:rsid w:val="005D7466"/>
    <w:rsid w:val="005D76A6"/>
    <w:rsid w:val="005D7F1A"/>
    <w:rsid w:val="005E354A"/>
    <w:rsid w:val="005E3835"/>
    <w:rsid w:val="005E63E7"/>
    <w:rsid w:val="005F1F03"/>
    <w:rsid w:val="005F3AAF"/>
    <w:rsid w:val="005F7B29"/>
    <w:rsid w:val="0061110D"/>
    <w:rsid w:val="006528AC"/>
    <w:rsid w:val="00656D9B"/>
    <w:rsid w:val="00657D95"/>
    <w:rsid w:val="00671FF3"/>
    <w:rsid w:val="00673A69"/>
    <w:rsid w:val="00674622"/>
    <w:rsid w:val="0068314D"/>
    <w:rsid w:val="006848F9"/>
    <w:rsid w:val="0068627C"/>
    <w:rsid w:val="00693D31"/>
    <w:rsid w:val="0069791A"/>
    <w:rsid w:val="00697F9D"/>
    <w:rsid w:val="006A3FF3"/>
    <w:rsid w:val="006B00DD"/>
    <w:rsid w:val="006C7983"/>
    <w:rsid w:val="006D3A02"/>
    <w:rsid w:val="006F07DC"/>
    <w:rsid w:val="006F197E"/>
    <w:rsid w:val="006F39C4"/>
    <w:rsid w:val="00706239"/>
    <w:rsid w:val="00707BB7"/>
    <w:rsid w:val="007137F2"/>
    <w:rsid w:val="00717522"/>
    <w:rsid w:val="007206BE"/>
    <w:rsid w:val="00726EBC"/>
    <w:rsid w:val="00740DF1"/>
    <w:rsid w:val="00751C1F"/>
    <w:rsid w:val="00751CCC"/>
    <w:rsid w:val="00754789"/>
    <w:rsid w:val="007548C2"/>
    <w:rsid w:val="00763771"/>
    <w:rsid w:val="00776039"/>
    <w:rsid w:val="007A44E2"/>
    <w:rsid w:val="007B21B8"/>
    <w:rsid w:val="007C1A07"/>
    <w:rsid w:val="007C2963"/>
    <w:rsid w:val="007C6DA1"/>
    <w:rsid w:val="007D7DEE"/>
    <w:rsid w:val="007E33EA"/>
    <w:rsid w:val="007E77ED"/>
    <w:rsid w:val="007F570A"/>
    <w:rsid w:val="007F7205"/>
    <w:rsid w:val="00805EA5"/>
    <w:rsid w:val="00805F23"/>
    <w:rsid w:val="00830396"/>
    <w:rsid w:val="00831A99"/>
    <w:rsid w:val="008403B2"/>
    <w:rsid w:val="00842ABA"/>
    <w:rsid w:val="00842E38"/>
    <w:rsid w:val="0084391A"/>
    <w:rsid w:val="0084470D"/>
    <w:rsid w:val="00851E1E"/>
    <w:rsid w:val="00864257"/>
    <w:rsid w:val="0086709C"/>
    <w:rsid w:val="008675AD"/>
    <w:rsid w:val="00875F1E"/>
    <w:rsid w:val="00892D85"/>
    <w:rsid w:val="00897765"/>
    <w:rsid w:val="008B24D7"/>
    <w:rsid w:val="008B6A81"/>
    <w:rsid w:val="008C1A66"/>
    <w:rsid w:val="008D14F5"/>
    <w:rsid w:val="008D32E9"/>
    <w:rsid w:val="008F3F5D"/>
    <w:rsid w:val="00910A70"/>
    <w:rsid w:val="00916484"/>
    <w:rsid w:val="009178CC"/>
    <w:rsid w:val="009232DC"/>
    <w:rsid w:val="00925139"/>
    <w:rsid w:val="009258D2"/>
    <w:rsid w:val="009311A9"/>
    <w:rsid w:val="009351F9"/>
    <w:rsid w:val="00942B84"/>
    <w:rsid w:val="0094528E"/>
    <w:rsid w:val="00950E90"/>
    <w:rsid w:val="0095257A"/>
    <w:rsid w:val="009539A9"/>
    <w:rsid w:val="00953DF3"/>
    <w:rsid w:val="009547FD"/>
    <w:rsid w:val="00954FA1"/>
    <w:rsid w:val="009560DA"/>
    <w:rsid w:val="0095732A"/>
    <w:rsid w:val="00960490"/>
    <w:rsid w:val="0096411A"/>
    <w:rsid w:val="0096636F"/>
    <w:rsid w:val="009676F1"/>
    <w:rsid w:val="00971CE2"/>
    <w:rsid w:val="00985F17"/>
    <w:rsid w:val="009C2380"/>
    <w:rsid w:val="009C5F48"/>
    <w:rsid w:val="009D152E"/>
    <w:rsid w:val="009F339C"/>
    <w:rsid w:val="009F5FEC"/>
    <w:rsid w:val="00A364C9"/>
    <w:rsid w:val="00A52E5D"/>
    <w:rsid w:val="00A60A86"/>
    <w:rsid w:val="00A65855"/>
    <w:rsid w:val="00A72F95"/>
    <w:rsid w:val="00A856C7"/>
    <w:rsid w:val="00AB245C"/>
    <w:rsid w:val="00AB3A18"/>
    <w:rsid w:val="00AC4A60"/>
    <w:rsid w:val="00AD3DD2"/>
    <w:rsid w:val="00AE32E0"/>
    <w:rsid w:val="00AE3EF2"/>
    <w:rsid w:val="00AE69E6"/>
    <w:rsid w:val="00AE6F9A"/>
    <w:rsid w:val="00B077B3"/>
    <w:rsid w:val="00B16257"/>
    <w:rsid w:val="00B212C2"/>
    <w:rsid w:val="00B31594"/>
    <w:rsid w:val="00B365E0"/>
    <w:rsid w:val="00B37D02"/>
    <w:rsid w:val="00B417E4"/>
    <w:rsid w:val="00B46068"/>
    <w:rsid w:val="00B534D6"/>
    <w:rsid w:val="00B546C9"/>
    <w:rsid w:val="00B773FA"/>
    <w:rsid w:val="00B92287"/>
    <w:rsid w:val="00BA10F4"/>
    <w:rsid w:val="00BA4EEA"/>
    <w:rsid w:val="00BA7175"/>
    <w:rsid w:val="00BB4355"/>
    <w:rsid w:val="00BC5E37"/>
    <w:rsid w:val="00BC7CEA"/>
    <w:rsid w:val="00BD1054"/>
    <w:rsid w:val="00BD27AC"/>
    <w:rsid w:val="00BE1677"/>
    <w:rsid w:val="00BE17DF"/>
    <w:rsid w:val="00BE49B9"/>
    <w:rsid w:val="00C00E18"/>
    <w:rsid w:val="00C04629"/>
    <w:rsid w:val="00C065AE"/>
    <w:rsid w:val="00C176C7"/>
    <w:rsid w:val="00C179B4"/>
    <w:rsid w:val="00C20FEB"/>
    <w:rsid w:val="00C22A91"/>
    <w:rsid w:val="00C239CB"/>
    <w:rsid w:val="00C25B07"/>
    <w:rsid w:val="00C27CD5"/>
    <w:rsid w:val="00C306C3"/>
    <w:rsid w:val="00C33B2E"/>
    <w:rsid w:val="00C40139"/>
    <w:rsid w:val="00C50B18"/>
    <w:rsid w:val="00C74901"/>
    <w:rsid w:val="00C9356E"/>
    <w:rsid w:val="00CA1620"/>
    <w:rsid w:val="00CA4763"/>
    <w:rsid w:val="00CB0164"/>
    <w:rsid w:val="00CB6B11"/>
    <w:rsid w:val="00CC7161"/>
    <w:rsid w:val="00CD5EFA"/>
    <w:rsid w:val="00CF03C0"/>
    <w:rsid w:val="00CF3F29"/>
    <w:rsid w:val="00D039F6"/>
    <w:rsid w:val="00D101C8"/>
    <w:rsid w:val="00D11979"/>
    <w:rsid w:val="00D12978"/>
    <w:rsid w:val="00D23A1F"/>
    <w:rsid w:val="00D3576F"/>
    <w:rsid w:val="00D35CC8"/>
    <w:rsid w:val="00D4470D"/>
    <w:rsid w:val="00D50D44"/>
    <w:rsid w:val="00D536FE"/>
    <w:rsid w:val="00D67D9C"/>
    <w:rsid w:val="00D76E80"/>
    <w:rsid w:val="00D873E4"/>
    <w:rsid w:val="00D91090"/>
    <w:rsid w:val="00D910B7"/>
    <w:rsid w:val="00D93D6F"/>
    <w:rsid w:val="00DA022A"/>
    <w:rsid w:val="00DB4B88"/>
    <w:rsid w:val="00DB76C8"/>
    <w:rsid w:val="00DB786C"/>
    <w:rsid w:val="00DC1E57"/>
    <w:rsid w:val="00DC29F8"/>
    <w:rsid w:val="00DC7C3A"/>
    <w:rsid w:val="00DD08A0"/>
    <w:rsid w:val="00DF1601"/>
    <w:rsid w:val="00DF3009"/>
    <w:rsid w:val="00DF6F99"/>
    <w:rsid w:val="00E1089B"/>
    <w:rsid w:val="00E12C3B"/>
    <w:rsid w:val="00E139DA"/>
    <w:rsid w:val="00E13F91"/>
    <w:rsid w:val="00E3437C"/>
    <w:rsid w:val="00E35425"/>
    <w:rsid w:val="00E37D10"/>
    <w:rsid w:val="00E5526A"/>
    <w:rsid w:val="00E609B3"/>
    <w:rsid w:val="00E6502A"/>
    <w:rsid w:val="00E66DD0"/>
    <w:rsid w:val="00E860FA"/>
    <w:rsid w:val="00E95A92"/>
    <w:rsid w:val="00EA0831"/>
    <w:rsid w:val="00EB73C0"/>
    <w:rsid w:val="00EC191D"/>
    <w:rsid w:val="00ED3B1D"/>
    <w:rsid w:val="00ED4322"/>
    <w:rsid w:val="00ED55F2"/>
    <w:rsid w:val="00EF4E25"/>
    <w:rsid w:val="00F00640"/>
    <w:rsid w:val="00F23382"/>
    <w:rsid w:val="00F23D6D"/>
    <w:rsid w:val="00F30758"/>
    <w:rsid w:val="00F310A1"/>
    <w:rsid w:val="00F375E6"/>
    <w:rsid w:val="00F37612"/>
    <w:rsid w:val="00F436CA"/>
    <w:rsid w:val="00F60079"/>
    <w:rsid w:val="00F6310D"/>
    <w:rsid w:val="00F6432E"/>
    <w:rsid w:val="00F64817"/>
    <w:rsid w:val="00F73C99"/>
    <w:rsid w:val="00F94BF9"/>
    <w:rsid w:val="00F95804"/>
    <w:rsid w:val="00FA1BED"/>
    <w:rsid w:val="00FA364F"/>
    <w:rsid w:val="00FA4152"/>
    <w:rsid w:val="00FA5881"/>
    <w:rsid w:val="00FA58B3"/>
    <w:rsid w:val="00FA7F47"/>
    <w:rsid w:val="00FB1874"/>
    <w:rsid w:val="00FB245B"/>
    <w:rsid w:val="00FB4E73"/>
    <w:rsid w:val="00FB6760"/>
    <w:rsid w:val="00FC501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1E1E"/>
    <w:rPr>
      <w:sz w:val="24"/>
      <w:szCs w:val="24"/>
    </w:rPr>
  </w:style>
  <w:style w:type="paragraph" w:styleId="1">
    <w:name w:val="heading 1"/>
    <w:basedOn w:val="a"/>
    <w:next w:val="a"/>
    <w:link w:val="1Char"/>
    <w:qFormat/>
    <w:rsid w:val="00B077B3"/>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851E1E"/>
    <w:rPr>
      <w:color w:val="0000FF"/>
      <w:u w:val="single"/>
    </w:rPr>
  </w:style>
  <w:style w:type="paragraph" w:styleId="a4">
    <w:name w:val="Balloon Text"/>
    <w:basedOn w:val="a"/>
    <w:semiHidden/>
    <w:rsid w:val="009D152E"/>
    <w:rPr>
      <w:sz w:val="18"/>
      <w:szCs w:val="18"/>
    </w:rPr>
  </w:style>
  <w:style w:type="character" w:customStyle="1" w:styleId="keyword">
    <w:name w:val="keyword"/>
    <w:basedOn w:val="a0"/>
    <w:rsid w:val="00226E43"/>
  </w:style>
  <w:style w:type="paragraph" w:styleId="a5">
    <w:name w:val="header"/>
    <w:basedOn w:val="a"/>
    <w:rsid w:val="00751CCC"/>
    <w:pPr>
      <w:pBdr>
        <w:bottom w:val="single" w:sz="6" w:space="1" w:color="auto"/>
      </w:pBdr>
      <w:tabs>
        <w:tab w:val="center" w:pos="4153"/>
        <w:tab w:val="right" w:pos="8306"/>
      </w:tabs>
      <w:snapToGrid w:val="0"/>
      <w:jc w:val="center"/>
    </w:pPr>
    <w:rPr>
      <w:sz w:val="18"/>
      <w:szCs w:val="18"/>
    </w:rPr>
  </w:style>
  <w:style w:type="paragraph" w:styleId="a6">
    <w:name w:val="footer"/>
    <w:basedOn w:val="a"/>
    <w:rsid w:val="00751CCC"/>
    <w:pPr>
      <w:tabs>
        <w:tab w:val="center" w:pos="4153"/>
        <w:tab w:val="right" w:pos="8306"/>
      </w:tabs>
      <w:snapToGrid w:val="0"/>
    </w:pPr>
    <w:rPr>
      <w:sz w:val="18"/>
      <w:szCs w:val="18"/>
    </w:rPr>
  </w:style>
  <w:style w:type="paragraph" w:styleId="a7">
    <w:name w:val="Plain Text"/>
    <w:basedOn w:val="a"/>
    <w:rsid w:val="00751CCC"/>
    <w:pPr>
      <w:widowControl w:val="0"/>
    </w:pPr>
    <w:rPr>
      <w:rFonts w:ascii="宋体" w:hAnsi="Courier New" w:cs="Courier New"/>
      <w:kern w:val="2"/>
      <w:sz w:val="18"/>
      <w:szCs w:val="21"/>
    </w:rPr>
  </w:style>
  <w:style w:type="paragraph" w:customStyle="1" w:styleId="Char">
    <w:name w:val="Char"/>
    <w:basedOn w:val="a"/>
    <w:next w:val="a"/>
    <w:rsid w:val="00842E38"/>
    <w:pPr>
      <w:widowControl w:val="0"/>
      <w:spacing w:line="360" w:lineRule="auto"/>
      <w:ind w:firstLineChars="200" w:firstLine="200"/>
      <w:jc w:val="both"/>
    </w:pPr>
    <w:rPr>
      <w:rFonts w:ascii="宋体" w:eastAsia="汉鼎简书宋" w:hAnsi="宋体" w:cs="宋体"/>
      <w:kern w:val="2"/>
    </w:rPr>
  </w:style>
  <w:style w:type="character" w:customStyle="1" w:styleId="1Char">
    <w:name w:val="标题 1 Char"/>
    <w:basedOn w:val="a0"/>
    <w:link w:val="1"/>
    <w:rsid w:val="00B077B3"/>
    <w:rPr>
      <w:b/>
      <w:bCs/>
      <w:kern w:val="44"/>
      <w:sz w:val="44"/>
      <w:szCs w:val="44"/>
    </w:rPr>
  </w:style>
  <w:style w:type="paragraph" w:styleId="a8">
    <w:name w:val="Subtitle"/>
    <w:basedOn w:val="a"/>
    <w:next w:val="a"/>
    <w:link w:val="Char0"/>
    <w:qFormat/>
    <w:rsid w:val="00B077B3"/>
    <w:pPr>
      <w:spacing w:before="240" w:after="60" w:line="312" w:lineRule="auto"/>
      <w:jc w:val="center"/>
      <w:outlineLvl w:val="1"/>
    </w:pPr>
    <w:rPr>
      <w:rFonts w:ascii="Cambria" w:hAnsi="Cambria"/>
      <w:b/>
      <w:bCs/>
      <w:kern w:val="28"/>
      <w:sz w:val="32"/>
      <w:szCs w:val="32"/>
    </w:rPr>
  </w:style>
  <w:style w:type="character" w:customStyle="1" w:styleId="Char0">
    <w:name w:val="副标题 Char"/>
    <w:basedOn w:val="a0"/>
    <w:link w:val="a8"/>
    <w:rsid w:val="00B077B3"/>
    <w:rPr>
      <w:rFonts w:ascii="Cambria" w:hAnsi="Cambria" w:cs="Times New Roman"/>
      <w:b/>
      <w:bCs/>
      <w:kern w:val="28"/>
      <w:sz w:val="32"/>
      <w:szCs w:val="32"/>
    </w:rPr>
  </w:style>
  <w:style w:type="character" w:customStyle="1" w:styleId="highlight">
    <w:name w:val="highlight"/>
    <w:basedOn w:val="a0"/>
    <w:rsid w:val="002953E3"/>
  </w:style>
  <w:style w:type="table" w:styleId="a9">
    <w:name w:val="Table Grid"/>
    <w:basedOn w:val="a1"/>
    <w:rsid w:val="005A2AD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a">
    <w:name w:val="page number"/>
    <w:basedOn w:val="a0"/>
    <w:rsid w:val="002A1D53"/>
    <w:rPr>
      <w:rFonts w:cs="Times New Roman"/>
    </w:rPr>
  </w:style>
  <w:style w:type="character" w:customStyle="1" w:styleId="def">
    <w:name w:val="def"/>
    <w:basedOn w:val="a0"/>
    <w:rsid w:val="001E086D"/>
  </w:style>
  <w:style w:type="paragraph" w:styleId="ab">
    <w:name w:val="Body Text"/>
    <w:basedOn w:val="a"/>
    <w:link w:val="Char1"/>
    <w:uiPriority w:val="99"/>
    <w:unhideWhenUsed/>
    <w:rsid w:val="009258D2"/>
    <w:pPr>
      <w:spacing w:after="220" w:line="220" w:lineRule="atLeast"/>
      <w:ind w:left="835" w:right="-360"/>
    </w:pPr>
    <w:rPr>
      <w:sz w:val="20"/>
      <w:szCs w:val="20"/>
    </w:rPr>
  </w:style>
  <w:style w:type="character" w:customStyle="1" w:styleId="Char1">
    <w:name w:val="正文文本 Char"/>
    <w:basedOn w:val="a0"/>
    <w:link w:val="ab"/>
    <w:uiPriority w:val="99"/>
    <w:rsid w:val="009258D2"/>
  </w:style>
  <w:style w:type="paragraph" w:styleId="ac">
    <w:name w:val="List Paragraph"/>
    <w:basedOn w:val="a"/>
    <w:uiPriority w:val="34"/>
    <w:qFormat/>
    <w:rsid w:val="001F5040"/>
    <w:pPr>
      <w:ind w:firstLine="420"/>
      <w:jc w:val="both"/>
    </w:pPr>
    <w:rPr>
      <w:rFonts w:ascii="Calibri" w:hAnsi="Calibri" w:cs="宋体"/>
      <w:sz w:val="21"/>
      <w:szCs w:val="21"/>
    </w:rPr>
  </w:style>
</w:styles>
</file>

<file path=word/webSettings.xml><?xml version="1.0" encoding="utf-8"?>
<w:webSettings xmlns:r="http://schemas.openxmlformats.org/officeDocument/2006/relationships" xmlns:w="http://schemas.openxmlformats.org/wordprocessingml/2006/main">
  <w:divs>
    <w:div w:id="2628901">
      <w:bodyDiv w:val="1"/>
      <w:marLeft w:val="0"/>
      <w:marRight w:val="0"/>
      <w:marTop w:val="0"/>
      <w:marBottom w:val="0"/>
      <w:divBdr>
        <w:top w:val="none" w:sz="0" w:space="0" w:color="auto"/>
        <w:left w:val="none" w:sz="0" w:space="0" w:color="auto"/>
        <w:bottom w:val="none" w:sz="0" w:space="0" w:color="auto"/>
        <w:right w:val="none" w:sz="0" w:space="0" w:color="auto"/>
      </w:divBdr>
    </w:div>
    <w:div w:id="20396552">
      <w:bodyDiv w:val="1"/>
      <w:marLeft w:val="0"/>
      <w:marRight w:val="0"/>
      <w:marTop w:val="0"/>
      <w:marBottom w:val="0"/>
      <w:divBdr>
        <w:top w:val="none" w:sz="0" w:space="0" w:color="auto"/>
        <w:left w:val="none" w:sz="0" w:space="0" w:color="auto"/>
        <w:bottom w:val="none" w:sz="0" w:space="0" w:color="auto"/>
        <w:right w:val="none" w:sz="0" w:space="0" w:color="auto"/>
      </w:divBdr>
    </w:div>
    <w:div w:id="39020299">
      <w:bodyDiv w:val="1"/>
      <w:marLeft w:val="0"/>
      <w:marRight w:val="0"/>
      <w:marTop w:val="0"/>
      <w:marBottom w:val="0"/>
      <w:divBdr>
        <w:top w:val="none" w:sz="0" w:space="0" w:color="auto"/>
        <w:left w:val="none" w:sz="0" w:space="0" w:color="auto"/>
        <w:bottom w:val="none" w:sz="0" w:space="0" w:color="auto"/>
        <w:right w:val="none" w:sz="0" w:space="0" w:color="auto"/>
      </w:divBdr>
    </w:div>
    <w:div w:id="76102527">
      <w:bodyDiv w:val="1"/>
      <w:marLeft w:val="0"/>
      <w:marRight w:val="0"/>
      <w:marTop w:val="0"/>
      <w:marBottom w:val="0"/>
      <w:divBdr>
        <w:top w:val="none" w:sz="0" w:space="0" w:color="auto"/>
        <w:left w:val="none" w:sz="0" w:space="0" w:color="auto"/>
        <w:bottom w:val="none" w:sz="0" w:space="0" w:color="auto"/>
        <w:right w:val="none" w:sz="0" w:space="0" w:color="auto"/>
      </w:divBdr>
    </w:div>
    <w:div w:id="199633943">
      <w:bodyDiv w:val="1"/>
      <w:marLeft w:val="0"/>
      <w:marRight w:val="0"/>
      <w:marTop w:val="0"/>
      <w:marBottom w:val="0"/>
      <w:divBdr>
        <w:top w:val="none" w:sz="0" w:space="0" w:color="auto"/>
        <w:left w:val="none" w:sz="0" w:space="0" w:color="auto"/>
        <w:bottom w:val="none" w:sz="0" w:space="0" w:color="auto"/>
        <w:right w:val="none" w:sz="0" w:space="0" w:color="auto"/>
      </w:divBdr>
    </w:div>
    <w:div w:id="881594628">
      <w:bodyDiv w:val="1"/>
      <w:marLeft w:val="0"/>
      <w:marRight w:val="0"/>
      <w:marTop w:val="0"/>
      <w:marBottom w:val="0"/>
      <w:divBdr>
        <w:top w:val="none" w:sz="0" w:space="0" w:color="auto"/>
        <w:left w:val="none" w:sz="0" w:space="0" w:color="auto"/>
        <w:bottom w:val="none" w:sz="0" w:space="0" w:color="auto"/>
        <w:right w:val="none" w:sz="0" w:space="0" w:color="auto"/>
      </w:divBdr>
    </w:div>
    <w:div w:id="923413460">
      <w:bodyDiv w:val="1"/>
      <w:marLeft w:val="0"/>
      <w:marRight w:val="0"/>
      <w:marTop w:val="0"/>
      <w:marBottom w:val="0"/>
      <w:divBdr>
        <w:top w:val="none" w:sz="0" w:space="0" w:color="auto"/>
        <w:left w:val="none" w:sz="0" w:space="0" w:color="auto"/>
        <w:bottom w:val="none" w:sz="0" w:space="0" w:color="auto"/>
        <w:right w:val="none" w:sz="0" w:space="0" w:color="auto"/>
      </w:divBdr>
    </w:div>
    <w:div w:id="1067458940">
      <w:bodyDiv w:val="1"/>
      <w:marLeft w:val="0"/>
      <w:marRight w:val="0"/>
      <w:marTop w:val="0"/>
      <w:marBottom w:val="0"/>
      <w:divBdr>
        <w:top w:val="none" w:sz="0" w:space="0" w:color="auto"/>
        <w:left w:val="none" w:sz="0" w:space="0" w:color="auto"/>
        <w:bottom w:val="none" w:sz="0" w:space="0" w:color="auto"/>
        <w:right w:val="none" w:sz="0" w:space="0" w:color="auto"/>
      </w:divBdr>
    </w:div>
    <w:div w:id="1135760509">
      <w:bodyDiv w:val="1"/>
      <w:marLeft w:val="0"/>
      <w:marRight w:val="0"/>
      <w:marTop w:val="0"/>
      <w:marBottom w:val="0"/>
      <w:divBdr>
        <w:top w:val="none" w:sz="0" w:space="0" w:color="auto"/>
        <w:left w:val="none" w:sz="0" w:space="0" w:color="auto"/>
        <w:bottom w:val="none" w:sz="0" w:space="0" w:color="auto"/>
        <w:right w:val="none" w:sz="0" w:space="0" w:color="auto"/>
      </w:divBdr>
    </w:div>
    <w:div w:id="1241985081">
      <w:bodyDiv w:val="1"/>
      <w:marLeft w:val="0"/>
      <w:marRight w:val="0"/>
      <w:marTop w:val="0"/>
      <w:marBottom w:val="0"/>
      <w:divBdr>
        <w:top w:val="none" w:sz="0" w:space="0" w:color="auto"/>
        <w:left w:val="none" w:sz="0" w:space="0" w:color="auto"/>
        <w:bottom w:val="none" w:sz="0" w:space="0" w:color="auto"/>
        <w:right w:val="none" w:sz="0" w:space="0" w:color="auto"/>
      </w:divBdr>
    </w:div>
    <w:div w:id="1273367608">
      <w:bodyDiv w:val="1"/>
      <w:marLeft w:val="0"/>
      <w:marRight w:val="0"/>
      <w:marTop w:val="0"/>
      <w:marBottom w:val="0"/>
      <w:divBdr>
        <w:top w:val="none" w:sz="0" w:space="0" w:color="auto"/>
        <w:left w:val="none" w:sz="0" w:space="0" w:color="auto"/>
        <w:bottom w:val="none" w:sz="0" w:space="0" w:color="auto"/>
        <w:right w:val="none" w:sz="0" w:space="0" w:color="auto"/>
      </w:divBdr>
    </w:div>
    <w:div w:id="1395860450">
      <w:bodyDiv w:val="1"/>
      <w:marLeft w:val="0"/>
      <w:marRight w:val="0"/>
      <w:marTop w:val="0"/>
      <w:marBottom w:val="0"/>
      <w:divBdr>
        <w:top w:val="none" w:sz="0" w:space="0" w:color="auto"/>
        <w:left w:val="none" w:sz="0" w:space="0" w:color="auto"/>
        <w:bottom w:val="none" w:sz="0" w:space="0" w:color="auto"/>
        <w:right w:val="none" w:sz="0" w:space="0" w:color="auto"/>
      </w:divBdr>
    </w:div>
    <w:div w:id="1423643080">
      <w:bodyDiv w:val="1"/>
      <w:marLeft w:val="0"/>
      <w:marRight w:val="0"/>
      <w:marTop w:val="0"/>
      <w:marBottom w:val="0"/>
      <w:divBdr>
        <w:top w:val="none" w:sz="0" w:space="0" w:color="auto"/>
        <w:left w:val="none" w:sz="0" w:space="0" w:color="auto"/>
        <w:bottom w:val="none" w:sz="0" w:space="0" w:color="auto"/>
        <w:right w:val="none" w:sz="0" w:space="0" w:color="auto"/>
      </w:divBdr>
    </w:div>
    <w:div w:id="1441338037">
      <w:bodyDiv w:val="1"/>
      <w:marLeft w:val="0"/>
      <w:marRight w:val="0"/>
      <w:marTop w:val="0"/>
      <w:marBottom w:val="0"/>
      <w:divBdr>
        <w:top w:val="none" w:sz="0" w:space="0" w:color="auto"/>
        <w:left w:val="none" w:sz="0" w:space="0" w:color="auto"/>
        <w:bottom w:val="none" w:sz="0" w:space="0" w:color="auto"/>
        <w:right w:val="none" w:sz="0" w:space="0" w:color="auto"/>
      </w:divBdr>
    </w:div>
    <w:div w:id="1660309186">
      <w:bodyDiv w:val="1"/>
      <w:marLeft w:val="0"/>
      <w:marRight w:val="0"/>
      <w:marTop w:val="0"/>
      <w:marBottom w:val="0"/>
      <w:divBdr>
        <w:top w:val="none" w:sz="0" w:space="0" w:color="auto"/>
        <w:left w:val="none" w:sz="0" w:space="0" w:color="auto"/>
        <w:bottom w:val="none" w:sz="0" w:space="0" w:color="auto"/>
        <w:right w:val="none" w:sz="0" w:space="0" w:color="auto"/>
      </w:divBdr>
    </w:div>
    <w:div w:id="1703245491">
      <w:bodyDiv w:val="1"/>
      <w:marLeft w:val="0"/>
      <w:marRight w:val="0"/>
      <w:marTop w:val="0"/>
      <w:marBottom w:val="0"/>
      <w:divBdr>
        <w:top w:val="none" w:sz="0" w:space="0" w:color="auto"/>
        <w:left w:val="none" w:sz="0" w:space="0" w:color="auto"/>
        <w:bottom w:val="none" w:sz="0" w:space="0" w:color="auto"/>
        <w:right w:val="none" w:sz="0" w:space="0" w:color="auto"/>
      </w:divBdr>
    </w:div>
    <w:div w:id="1722054869">
      <w:bodyDiv w:val="1"/>
      <w:marLeft w:val="0"/>
      <w:marRight w:val="0"/>
      <w:marTop w:val="0"/>
      <w:marBottom w:val="0"/>
      <w:divBdr>
        <w:top w:val="none" w:sz="0" w:space="0" w:color="auto"/>
        <w:left w:val="none" w:sz="0" w:space="0" w:color="auto"/>
        <w:bottom w:val="none" w:sz="0" w:space="0" w:color="auto"/>
        <w:right w:val="none" w:sz="0" w:space="0" w:color="auto"/>
      </w:divBdr>
    </w:div>
    <w:div w:id="1797069067">
      <w:bodyDiv w:val="1"/>
      <w:marLeft w:val="0"/>
      <w:marRight w:val="0"/>
      <w:marTop w:val="0"/>
      <w:marBottom w:val="0"/>
      <w:divBdr>
        <w:top w:val="none" w:sz="0" w:space="0" w:color="auto"/>
        <w:left w:val="none" w:sz="0" w:space="0" w:color="auto"/>
        <w:bottom w:val="none" w:sz="0" w:space="0" w:color="auto"/>
        <w:right w:val="none" w:sz="0" w:space="0" w:color="auto"/>
      </w:divBdr>
    </w:div>
    <w:div w:id="1864630611">
      <w:bodyDiv w:val="1"/>
      <w:marLeft w:val="0"/>
      <w:marRight w:val="0"/>
      <w:marTop w:val="0"/>
      <w:marBottom w:val="0"/>
      <w:divBdr>
        <w:top w:val="none" w:sz="0" w:space="0" w:color="auto"/>
        <w:left w:val="none" w:sz="0" w:space="0" w:color="auto"/>
        <w:bottom w:val="none" w:sz="0" w:space="0" w:color="auto"/>
        <w:right w:val="none" w:sz="0" w:space="0" w:color="auto"/>
      </w:divBdr>
    </w:div>
    <w:div w:id="1900676093">
      <w:bodyDiv w:val="1"/>
      <w:marLeft w:val="0"/>
      <w:marRight w:val="0"/>
      <w:marTop w:val="0"/>
      <w:marBottom w:val="0"/>
      <w:divBdr>
        <w:top w:val="none" w:sz="0" w:space="0" w:color="auto"/>
        <w:left w:val="none" w:sz="0" w:space="0" w:color="auto"/>
        <w:bottom w:val="none" w:sz="0" w:space="0" w:color="auto"/>
        <w:right w:val="none" w:sz="0" w:space="0" w:color="auto"/>
      </w:divBdr>
    </w:div>
    <w:div w:id="1964114029">
      <w:bodyDiv w:val="1"/>
      <w:marLeft w:val="0"/>
      <w:marRight w:val="0"/>
      <w:marTop w:val="0"/>
      <w:marBottom w:val="0"/>
      <w:divBdr>
        <w:top w:val="none" w:sz="0" w:space="0" w:color="auto"/>
        <w:left w:val="none" w:sz="0" w:space="0" w:color="auto"/>
        <w:bottom w:val="none" w:sz="0" w:space="0" w:color="auto"/>
        <w:right w:val="none" w:sz="0" w:space="0" w:color="auto"/>
      </w:divBdr>
    </w:div>
    <w:div w:id="2139957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270</Words>
  <Characters>1540</Characters>
  <Application>Microsoft Office Word</Application>
  <DocSecurity>8</DocSecurity>
  <Lines>12</Lines>
  <Paragraphs>3</Paragraphs>
  <ScaleCrop>false</ScaleCrop>
  <Company>PD</Company>
  <LinksUpToDate>false</LinksUpToDate>
  <CharactersWithSpaces>1807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倍科电子技术服务（深圳）有限公司</dc:title>
  <dc:creator>Well Wang</dc:creator>
  <cp:lastModifiedBy>SZ131</cp:lastModifiedBy>
  <cp:revision>4</cp:revision>
  <cp:lastPrinted>2016-03-07T03:12:00Z</cp:lastPrinted>
  <dcterms:created xsi:type="dcterms:W3CDTF">2015-11-06T02:45:00Z</dcterms:created>
  <dcterms:modified xsi:type="dcterms:W3CDTF">2016-03-07T03:12:00Z</dcterms:modified>
</cp:coreProperties>
</file>